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12B9" w14:textId="3C1A5128" w:rsidR="00F83CE9" w:rsidRPr="00275573" w:rsidRDefault="00F83CE9" w:rsidP="00D91B83">
      <w:pPr>
        <w:pStyle w:val="paragraph"/>
        <w:spacing w:before="0" w:beforeAutospacing="0" w:after="0" w:afterAutospacing="0"/>
        <w:ind w:left="18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 w:rsidRPr="00275573">
        <w:rPr>
          <w:rStyle w:val="normaltextrun"/>
          <w:rFonts w:asciiTheme="minorHAnsi" w:hAnsiTheme="minorHAnsi" w:cstheme="minorHAnsi"/>
          <w:b/>
          <w:bCs/>
          <w:color w:val="000000" w:themeColor="text1"/>
          <w:lang w:val="en-CA"/>
        </w:rPr>
        <w:t>COLLEGE ACADEMIC COUNCIL</w:t>
      </w:r>
    </w:p>
    <w:p w14:paraId="32D83D44" w14:textId="77777777" w:rsidR="00F83CE9" w:rsidRPr="00275573" w:rsidRDefault="00F83CE9" w:rsidP="00D91B83">
      <w:pPr>
        <w:pStyle w:val="paragraph"/>
        <w:spacing w:before="0" w:beforeAutospacing="0" w:after="0" w:afterAutospacing="0"/>
        <w:ind w:left="18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 w:rsidRPr="00275573">
        <w:rPr>
          <w:rStyle w:val="eop"/>
          <w:rFonts w:asciiTheme="minorHAnsi" w:hAnsiTheme="minorHAnsi" w:cstheme="minorHAnsi"/>
          <w:b/>
          <w:bCs/>
          <w:color w:val="000000" w:themeColor="text1"/>
        </w:rPr>
        <w:t>Draft - MEETING MINUTES</w:t>
      </w:r>
    </w:p>
    <w:p w14:paraId="630D4969" w14:textId="7AC80E18" w:rsidR="00E84040" w:rsidRPr="00275573" w:rsidRDefault="00AD5172" w:rsidP="00D91B83">
      <w:pPr>
        <w:pStyle w:val="paragraph"/>
        <w:spacing w:before="0" w:beforeAutospacing="0" w:after="0" w:afterAutospacing="0"/>
        <w:ind w:left="18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October 7</w:t>
      </w:r>
      <w:r w:rsidR="006569A1" w:rsidRPr="00275573">
        <w:rPr>
          <w:rFonts w:asciiTheme="minorHAnsi" w:hAnsiTheme="minorHAnsi" w:cstheme="minorHAnsi"/>
          <w:b/>
          <w:bCs/>
          <w:color w:val="000000" w:themeColor="text1"/>
        </w:rPr>
        <w:t>, 2024</w:t>
      </w:r>
    </w:p>
    <w:p w14:paraId="10CEF09C" w14:textId="79E74558" w:rsidR="0036479B" w:rsidRPr="00275573" w:rsidRDefault="0036479B" w:rsidP="006D31E7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</w:p>
    <w:p w14:paraId="5F7E968F" w14:textId="77777777" w:rsidR="00B1490F" w:rsidRPr="00275573" w:rsidRDefault="00AA5D1E" w:rsidP="00D91B83">
      <w:pPr>
        <w:spacing w:after="0" w:line="240" w:lineRule="auto"/>
        <w:ind w:left="180"/>
        <w:jc w:val="both"/>
        <w:rPr>
          <w:rStyle w:val="normaltextrun"/>
          <w:rFonts w:cstheme="minorHAnsi"/>
          <w:b/>
          <w:bCs/>
          <w:color w:val="000000" w:themeColor="text1"/>
          <w:lang w:val="en-CA"/>
        </w:rPr>
      </w:pPr>
      <w:r w:rsidRPr="0027557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8127" w:type="dxa"/>
        <w:tblLook w:val="04A0" w:firstRow="1" w:lastRow="0" w:firstColumn="1" w:lastColumn="0" w:noHBand="0" w:noVBand="1"/>
      </w:tblPr>
      <w:tblGrid>
        <w:gridCol w:w="4585"/>
        <w:gridCol w:w="2383"/>
        <w:gridCol w:w="1159"/>
      </w:tblGrid>
      <w:tr w:rsidR="0090254E" w:rsidRPr="0090254E" w14:paraId="5E9A67F0" w14:textId="77777777" w:rsidTr="0CE3509D">
        <w:trPr>
          <w:trHeight w:val="386"/>
        </w:trPr>
        <w:tc>
          <w:tcPr>
            <w:tcW w:w="4585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C946" w14:textId="77777777" w:rsidR="0090254E" w:rsidRPr="0090254E" w:rsidRDefault="0090254E" w:rsidP="0090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Titles/Department  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52C2" w14:textId="77777777" w:rsidR="0090254E" w:rsidRPr="0090254E" w:rsidRDefault="0090254E" w:rsidP="0090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852A" w14:textId="77777777" w:rsidR="0090254E" w:rsidRPr="0090254E" w:rsidRDefault="0090254E" w:rsidP="0090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Presence at the meeting</w:t>
            </w:r>
          </w:p>
        </w:tc>
      </w:tr>
      <w:tr w:rsidR="0090254E" w:rsidRPr="0090254E" w14:paraId="3957F59E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23E3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Chair 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90677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9D83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254E" w:rsidRPr="0090254E" w14:paraId="5DBEB99F" w14:textId="77777777" w:rsidTr="0CE3509D">
        <w:trPr>
          <w:trHeight w:val="57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871C" w14:textId="6DC37A75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  <w:r w:rsidR="00D56329"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Counsellor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3FC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Heather Bailey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597D" w14:textId="12433357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13AF4E79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3DEDA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Academic Staff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94615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327B42" w14:textId="5F34287C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657F83E2" w14:textId="77777777" w:rsidTr="0CE3509D">
        <w:trPr>
          <w:trHeight w:val="628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33F9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A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A"/>
              </w:rPr>
              <w:t>Algonquin Centre for Construction Excellence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C441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Kenneth Hill 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5C191" w14:textId="37154176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6BDFFFD1" w14:textId="77777777" w:rsidTr="0CE3509D">
        <w:trPr>
          <w:trHeight w:val="250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5562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School of Advanced Technology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7A19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/>
              </w:rPr>
              <w:t>Laura McHugh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C07B2" w14:textId="457D26D5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2233C8B7" w14:textId="77777777" w:rsidTr="0CE3509D">
        <w:trPr>
          <w:trHeight w:val="538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F20F" w14:textId="703FFD55" w:rsidR="0090254E" w:rsidRPr="0090254E" w:rsidRDefault="0090254E" w:rsidP="0090254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School of </w:t>
            </w:r>
            <w:r w:rsidRPr="00D563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Business and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Hospitality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EA1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Christopher Dore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92B01" w14:textId="6D47807C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0D6596C8" w14:textId="77777777" w:rsidTr="0CE3509D">
        <w:trPr>
          <w:trHeight w:val="48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D7FE" w14:textId="2BBFCABB" w:rsidR="0090254E" w:rsidRPr="00D56329" w:rsidRDefault="0090254E" w:rsidP="00D563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563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School of Business and </w:t>
            </w:r>
            <w:r w:rsidRPr="00D563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Hospitality</w:t>
            </w:r>
            <w:r w:rsidRPr="00D563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F800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Mark Brennan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F1D8" w14:textId="6B18FD58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2802BD0D" w14:textId="77777777" w:rsidTr="0CE3509D">
        <w:trPr>
          <w:trHeight w:val="412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29B0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School of Health Studies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ECCD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Crystal O'Connell-Schauerte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E4039" w14:textId="38BC132D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503CB310" w14:textId="77777777" w:rsidTr="0CE3509D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5665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Faculty of Arts, </w:t>
            </w:r>
            <w:proofErr w:type="gramStart"/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Media</w:t>
            </w:r>
            <w:proofErr w:type="gramEnd"/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and Design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1CCA" w14:textId="0B3C7CF8" w:rsidR="0090254E" w:rsidRPr="0090254E" w:rsidRDefault="00D56329" w:rsidP="0090254E">
            <w:pPr>
              <w:spacing w:after="0" w:line="240" w:lineRule="auto"/>
              <w:rPr>
                <w:rFonts w:ascii="Aptos" w:eastAsia="Times New Roman" w:hAnsi="Aptos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Vacant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3186B" w14:textId="6DEF9509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2FFF4235" w14:textId="77777777" w:rsidTr="0CE3509D">
        <w:trPr>
          <w:trHeight w:val="556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3FC2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General Arts and Science /Indigenous Studies/Language Institute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D23E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Tracy Norris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E430D" w14:textId="1B357322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47ED1CEC" w14:textId="77777777" w:rsidTr="0CE3509D">
        <w:trPr>
          <w:trHeight w:val="430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C81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Academic Access Center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F637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Melanie Farquhar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D907E" w14:textId="6C8E9260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3467AB42" w14:textId="77777777" w:rsidTr="0CE3509D">
        <w:trPr>
          <w:trHeight w:val="610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59FB" w14:textId="7BB33F89" w:rsidR="0090254E" w:rsidRPr="0090254E" w:rsidRDefault="00D56329" w:rsidP="00D56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1. </w:t>
            </w:r>
            <w:r w:rsidR="0090254E"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School of Wellness, </w:t>
            </w:r>
            <w:r w:rsidR="0090254E" w:rsidRPr="00902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Public Safety</w:t>
            </w:r>
            <w:r w:rsidR="0090254E"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&amp; Community Studies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E0A2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Lisa Roots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5070" w14:textId="34926177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5B3FC51E" w14:textId="77777777" w:rsidTr="0CE3509D">
        <w:trPr>
          <w:trHeight w:val="529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E343" w14:textId="517878F4" w:rsidR="0090254E" w:rsidRPr="00D56329" w:rsidRDefault="00D56329" w:rsidP="00D56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2.</w:t>
            </w:r>
            <w:r w:rsidR="0090254E" w:rsidRPr="00D563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School of </w:t>
            </w:r>
            <w:r w:rsidR="0090254E" w:rsidRPr="00D563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Wellness</w:t>
            </w:r>
            <w:r w:rsidR="0090254E" w:rsidRPr="00D563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Public Safety &amp; </w:t>
            </w:r>
            <w:r w:rsidR="0090254E" w:rsidRPr="00D563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Community Studies</w:t>
            </w:r>
            <w:r w:rsidR="0090254E" w:rsidRPr="00D563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447A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Vacant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CC92" w14:textId="389DD886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109FE0F1" w14:textId="77777777" w:rsidTr="0CE3509D">
        <w:trPr>
          <w:trHeight w:val="33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0610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Algonquin College in the Ottawa Valley (Pembroke Campus)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587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Matthew Neadow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F5F1" w14:textId="1A886DB7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13B701EC" w14:textId="77777777" w:rsidTr="0CE3509D">
        <w:trPr>
          <w:trHeight w:val="358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2E7A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Counsellors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EF9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John Muldoon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92617" w14:textId="7EE5C192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100D1BEA" w14:textId="77777777" w:rsidTr="0CE3509D">
        <w:trPr>
          <w:trHeight w:val="223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6BB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Librarians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038E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Brenda Mahoney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84CF6" w14:textId="4F3FF1CD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7522B1CC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4895E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Support Staff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BF2D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210DFF" w14:textId="3B17FB35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4B0DDC7A" w14:textId="77777777" w:rsidTr="0CE3509D">
        <w:trPr>
          <w:trHeight w:val="457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C7D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 ITS Project Management Coordinator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1A5E" w14:textId="720F4817" w:rsidR="0090254E" w:rsidRPr="0090254E" w:rsidRDefault="2DD26157" w:rsidP="0CE35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CE3509D">
              <w:rPr>
                <w:rFonts w:eastAsiaTheme="minorEastAsia"/>
                <w:sz w:val="24"/>
                <w:szCs w:val="24"/>
                <w:lang w:val="en-US"/>
              </w:rPr>
              <w:t xml:space="preserve">Cinds </w:t>
            </w:r>
            <w:r w:rsidR="0090254E" w:rsidRPr="0CE3509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Chapman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3AA7" w14:textId="632C37BD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6648FE85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01CE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Students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26A17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DCE4F9" w14:textId="669E3F7E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239F04DB" w14:textId="77777777" w:rsidTr="0CE3509D">
        <w:trPr>
          <w:trHeight w:val="349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1AE5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President, Students' Association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039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Maria Silveira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E83B2" w14:textId="32632793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3E05839D" w14:textId="77777777" w:rsidTr="0CE3509D">
        <w:trPr>
          <w:trHeight w:val="367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FA1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Vice-President, Students' Association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DE22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Josh Ansaldo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58468" w14:textId="20F20B0B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2E153737" w14:textId="77777777" w:rsidTr="0CE3509D">
        <w:trPr>
          <w:trHeight w:val="340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055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Representation from students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86C4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Vacant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00038" w14:textId="1577F370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28A2BED4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40EC5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Learning and Teaching Services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79AF1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3007AA" w14:textId="35C2D778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5216E427" w14:textId="77777777" w:rsidTr="0CE3509D">
        <w:trPr>
          <w:trHeight w:val="349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9C18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Learning and Teaching Services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E65C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Meagan Troop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9469E" w14:textId="54FFC5CE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</w:tr>
      <w:tr w:rsidR="0090254E" w:rsidRPr="0090254E" w14:paraId="789E405D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B9451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Past Chair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5D3B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873F8F" w14:textId="00B5E339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517187FA" w14:textId="77777777" w:rsidTr="0CE3509D">
        <w:trPr>
          <w:trHeight w:val="33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33E2" w14:textId="7604F3F3" w:rsidR="0090254E" w:rsidRPr="0090254E" w:rsidRDefault="00D56329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Academic</w:t>
            </w:r>
            <w:r w:rsidR="0090254E"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47EF" w14:textId="22E8548E" w:rsidR="0090254E" w:rsidRPr="0090254E" w:rsidRDefault="00D56329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Kim Bosch</w:t>
            </w:r>
            <w:r w:rsidR="0090254E"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65B5" w14:textId="46008535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</w:tr>
      <w:tr w:rsidR="0090254E" w:rsidRPr="0090254E" w14:paraId="427F1077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A56A5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Dean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A9CBB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3B92E5" w14:textId="4F5F86FC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195B42AC" w14:textId="77777777" w:rsidTr="0CE3509D">
        <w:trPr>
          <w:trHeight w:val="448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84B2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School of Wellness, Public Safety &amp; Community Studies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548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Jane Trakalo 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1A1A" w14:textId="211B1E0B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</w:tr>
      <w:tr w:rsidR="0090254E" w:rsidRPr="0090254E" w14:paraId="2BFF17E7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97130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Academic Chair 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81AD3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C9E912" w14:textId="53EB6D6B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5F8E7C4D" w14:textId="77777777" w:rsidTr="0CE3509D">
        <w:trPr>
          <w:trHeight w:val="466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D3E1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Police &amp; Public Safety Institute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4C3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Dominique Germain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575A0" w14:textId="009E7A45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41F679D0" w14:textId="77777777" w:rsidTr="0CE3509D">
        <w:trPr>
          <w:trHeight w:val="334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37581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Executive Officio Members</w:t>
            </w: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FC668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6B5707" w14:textId="44C02413" w:rsidR="0090254E" w:rsidRPr="0090254E" w:rsidRDefault="0090254E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0254E" w:rsidRPr="0090254E" w14:paraId="186D6571" w14:textId="77777777" w:rsidTr="0CE3509D">
        <w:trPr>
          <w:trHeight w:val="403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0B5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Senior Vice President, Academic 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B5DE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Julie Beauchamp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CAE09" w14:textId="5AC5514D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23A8297A" w14:textId="77777777" w:rsidTr="0CE3509D">
        <w:trPr>
          <w:trHeight w:val="439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4F2E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Vice President, Student Services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7B38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Krista Pearson 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6CF37" w14:textId="5ECCE591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607D82F0" w14:textId="77777777" w:rsidTr="0CE3509D">
        <w:trPr>
          <w:trHeight w:val="376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0584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Registrar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4469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Krista Marsden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5778" w14:textId="758FD4DF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71898E75" w14:textId="77777777" w:rsidTr="0CE3509D">
        <w:trPr>
          <w:trHeight w:val="421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240D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AC Online Representative 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F206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Jessica Brown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587DA" w14:textId="29E6701D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90254E" w:rsidRPr="0090254E" w14:paraId="6B4B442F" w14:textId="77777777" w:rsidTr="0CE3509D">
        <w:trPr>
          <w:trHeight w:val="493"/>
        </w:trPr>
        <w:tc>
          <w:tcPr>
            <w:tcW w:w="45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1DA8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Experiential Learning/Applied Research and Innovation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9950" w14:textId="77777777" w:rsidR="0090254E" w:rsidRPr="0090254E" w:rsidRDefault="0090254E" w:rsidP="0090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025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Kristine Dawson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648F5F63" w14:textId="0867E12E" w:rsidR="0090254E" w:rsidRPr="0090254E" w:rsidRDefault="00D56329" w:rsidP="0053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</w:t>
            </w:r>
          </w:p>
        </w:tc>
      </w:tr>
    </w:tbl>
    <w:p w14:paraId="1688CB33" w14:textId="116B6140" w:rsidR="00780D9D" w:rsidRPr="00D91B83" w:rsidRDefault="00B56C0D" w:rsidP="00D91B83">
      <w:pPr>
        <w:spacing w:after="0" w:line="240" w:lineRule="auto"/>
        <w:ind w:left="180"/>
        <w:jc w:val="both"/>
        <w:rPr>
          <w:rFonts w:cstheme="minorHAnsi"/>
          <w:b/>
          <w:bCs/>
          <w:color w:val="000000" w:themeColor="text1"/>
          <w:sz w:val="24"/>
          <w:szCs w:val="24"/>
          <w:lang w:val="en-CA"/>
        </w:rPr>
      </w:pPr>
      <w:r w:rsidRPr="00275573">
        <w:rPr>
          <w:rStyle w:val="normaltextrun"/>
          <w:rFonts w:cstheme="minorHAnsi"/>
          <w:b/>
          <w:bCs/>
          <w:color w:val="000000" w:themeColor="text1"/>
          <w:lang w:val="en-CA"/>
        </w:rPr>
        <w:t>    </w:t>
      </w:r>
    </w:p>
    <w:p w14:paraId="35FD7E88" w14:textId="1BA653AC" w:rsidR="00780D9D" w:rsidRPr="00275573" w:rsidRDefault="00780D9D" w:rsidP="006D31E7">
      <w:pPr>
        <w:pStyle w:val="ListParagraph"/>
        <w:numPr>
          <w:ilvl w:val="0"/>
          <w:numId w:val="3"/>
        </w:numPr>
        <w:ind w:left="18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75573">
        <w:rPr>
          <w:rFonts w:cstheme="minorHAnsi"/>
          <w:b/>
          <w:bCs/>
          <w:color w:val="000000" w:themeColor="text1"/>
          <w:sz w:val="24"/>
          <w:szCs w:val="24"/>
        </w:rPr>
        <w:t>Welcome from the Chair</w:t>
      </w:r>
    </w:p>
    <w:p w14:paraId="066BB05D" w14:textId="2A4098D0" w:rsidR="00780D9D" w:rsidRPr="00275573" w:rsidRDefault="00B16059" w:rsidP="00B16059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75573">
        <w:rPr>
          <w:rFonts w:cstheme="minorHAnsi"/>
          <w:b/>
          <w:bCs/>
          <w:color w:val="000000" w:themeColor="text1"/>
          <w:sz w:val="24"/>
          <w:szCs w:val="24"/>
        </w:rPr>
        <w:t>2.1</w:t>
      </w:r>
      <w:r w:rsidRPr="00275573">
        <w:rPr>
          <w:rFonts w:cstheme="minorHAnsi"/>
          <w:color w:val="000000" w:themeColor="text1"/>
          <w:sz w:val="24"/>
          <w:szCs w:val="24"/>
        </w:rPr>
        <w:t xml:space="preserve"> </w:t>
      </w:r>
      <w:r w:rsidR="00780D9D" w:rsidRPr="00275573">
        <w:rPr>
          <w:rFonts w:cstheme="minorHAnsi"/>
          <w:b/>
          <w:bCs/>
          <w:color w:val="000000" w:themeColor="text1"/>
          <w:sz w:val="24"/>
          <w:szCs w:val="24"/>
        </w:rPr>
        <w:t xml:space="preserve">Approval of the </w:t>
      </w:r>
      <w:r w:rsidR="00AD5172">
        <w:rPr>
          <w:rFonts w:cstheme="minorHAnsi"/>
          <w:b/>
          <w:color w:val="000000" w:themeColor="text1"/>
          <w:sz w:val="24"/>
          <w:szCs w:val="24"/>
        </w:rPr>
        <w:t>October 7</w:t>
      </w:r>
      <w:r w:rsidR="00AD5172" w:rsidRPr="00AD5172">
        <w:rPr>
          <w:rFonts w:cstheme="minorHAnsi"/>
          <w:b/>
          <w:color w:val="000000" w:themeColor="text1"/>
          <w:sz w:val="24"/>
          <w:szCs w:val="24"/>
          <w:vertAlign w:val="superscript"/>
        </w:rPr>
        <w:t>th</w:t>
      </w:r>
      <w:proofErr w:type="gramStart"/>
      <w:r w:rsidR="00F704A2">
        <w:rPr>
          <w:rFonts w:cstheme="minorHAnsi"/>
          <w:b/>
          <w:bCs/>
          <w:color w:val="000000" w:themeColor="text1"/>
          <w:sz w:val="24"/>
          <w:szCs w:val="24"/>
        </w:rPr>
        <w:t xml:space="preserve"> 2024</w:t>
      </w:r>
      <w:proofErr w:type="gramEnd"/>
      <w:r w:rsidR="00780D9D" w:rsidRPr="00275573">
        <w:rPr>
          <w:rFonts w:cstheme="minorHAnsi"/>
          <w:b/>
          <w:bCs/>
          <w:color w:val="000000" w:themeColor="text1"/>
          <w:sz w:val="24"/>
          <w:szCs w:val="24"/>
        </w:rPr>
        <w:t xml:space="preserve"> meeting Agenda:</w:t>
      </w:r>
    </w:p>
    <w:p w14:paraId="5C22F41B" w14:textId="2CCFE2B2" w:rsidR="00B16059" w:rsidRPr="00275573" w:rsidRDefault="00DA7CB0" w:rsidP="00B16059">
      <w:pPr>
        <w:ind w:left="180"/>
        <w:jc w:val="both"/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  <w:lang w:val="en-CA"/>
        </w:rPr>
      </w:pPr>
      <w:r w:rsidRPr="0027557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45720" distB="45720" distL="114300" distR="114300" wp14:anchorId="321448FE" wp14:editId="30B33CC6">
                <wp:extent cx="5474208" cy="632178"/>
                <wp:effectExtent l="0" t="0" r="12700" b="15875"/>
                <wp:docPr id="184769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208" cy="632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9DFB" w14:textId="2D6D7C9D" w:rsidR="00DA7CB0" w:rsidRDefault="00DA7CB0" w:rsidP="00DA7CB0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827F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Motion </w:t>
                            </w:r>
                            <w:r w:rsidR="00F704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1007</w:t>
                            </w:r>
                            <w:r w:rsidR="00D17C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-1</w:t>
                            </w:r>
                            <w:r w:rsidRPr="00827F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176247" w14:textId="14C02910" w:rsidR="00DA7CB0" w:rsidRPr="00F349E0" w:rsidRDefault="00DA7CB0" w:rsidP="00DA7CB0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349E0">
                              <w:rPr>
                                <w:b/>
                                <w:bCs/>
                              </w:rPr>
                              <w:t>The Chair called for approval</w:t>
                            </w:r>
                            <w:r w:rsidR="003B72E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B72E6" w:rsidRPr="00B16059"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  <w:r w:rsidR="003B72E6" w:rsidRPr="00487221">
                              <w:rPr>
                                <w:b/>
                                <w:bCs/>
                              </w:rPr>
                              <w:t xml:space="preserve">the of the </w:t>
                            </w:r>
                            <w:r w:rsidR="00F704A2" w:rsidRPr="00487221">
                              <w:rPr>
                                <w:b/>
                                <w:bCs/>
                              </w:rPr>
                              <w:t>October 7</w:t>
                            </w:r>
                            <w:r w:rsidR="00FE5EF7" w:rsidRPr="00487221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E5EF7" w:rsidRPr="00487221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3B72E6" w:rsidRPr="0048722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3B72E6" w:rsidRPr="00487221">
                              <w:rPr>
                                <w:b/>
                                <w:bCs/>
                              </w:rPr>
                              <w:t>2024</w:t>
                            </w:r>
                            <w:proofErr w:type="gramEnd"/>
                            <w:r w:rsidRPr="00F349E0">
                              <w:rPr>
                                <w:b/>
                                <w:bCs/>
                              </w:rPr>
                              <w:t xml:space="preserve"> meeting Agenda. The agenda was approved</w:t>
                            </w:r>
                            <w:r w:rsidR="0098167A" w:rsidRPr="00F704A2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704A2">
                              <w:rPr>
                                <w:b/>
                                <w:bCs/>
                                <w:lang w:val="en-US"/>
                              </w:rPr>
                              <w:t>as presented</w:t>
                            </w:r>
                            <w:r w:rsidRPr="00F349E0">
                              <w:rPr>
                                <w:b/>
                                <w:bCs/>
                              </w:rPr>
                              <w:t>. Motion passed.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144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1.05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">
                <v:textbox>
                  <w:txbxContent>
                    <w:p w14:paraId="0DF69DFB" w14:textId="2D6D7C9D" w:rsidR="00DA7CB0" w:rsidRDefault="00DA7CB0" w:rsidP="00DA7CB0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827FD7">
                        <w:rPr>
                          <w:b/>
                          <w:bCs/>
                          <w:sz w:val="18"/>
                          <w:szCs w:val="18"/>
                        </w:rPr>
                        <w:t xml:space="preserve">Motion </w:t>
                      </w:r>
                      <w:r w:rsidR="00F704A2">
                        <w:rPr>
                          <w:b/>
                          <w:bCs/>
                          <w:sz w:val="18"/>
                          <w:szCs w:val="18"/>
                        </w:rPr>
                        <w:t>1007</w:t>
                      </w:r>
                      <w:r w:rsidR="00D17C9F">
                        <w:rPr>
                          <w:b/>
                          <w:bCs/>
                          <w:sz w:val="18"/>
                          <w:szCs w:val="18"/>
                        </w:rPr>
                        <w:t>2024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-1</w:t>
                      </w:r>
                      <w:r w:rsidRPr="00827FD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176247" w14:textId="14C02910" w:rsidR="00DA7CB0" w:rsidRPr="00F349E0" w:rsidRDefault="00DA7CB0" w:rsidP="00DA7CB0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F349E0">
                        <w:rPr>
                          <w:b/>
                          <w:bCs/>
                        </w:rPr>
                        <w:t>The Chair called for approval</w:t>
                      </w:r>
                      <w:r w:rsidR="003B72E6">
                        <w:rPr>
                          <w:b/>
                          <w:bCs/>
                        </w:rPr>
                        <w:t xml:space="preserve"> </w:t>
                      </w:r>
                      <w:r w:rsidR="003B72E6" w:rsidRPr="00B16059">
                        <w:rPr>
                          <w:b/>
                          <w:bCs/>
                        </w:rPr>
                        <w:t xml:space="preserve">of </w:t>
                      </w:r>
                      <w:r w:rsidR="003B72E6" w:rsidRPr="00487221">
                        <w:rPr>
                          <w:b/>
                          <w:bCs/>
                        </w:rPr>
                        <w:t xml:space="preserve">the of the </w:t>
                      </w:r>
                      <w:r w:rsidR="00F704A2" w:rsidRPr="00487221">
                        <w:rPr>
                          <w:b/>
                          <w:bCs/>
                        </w:rPr>
                        <w:t>October 7</w:t>
                      </w:r>
                      <w:r w:rsidR="00FE5EF7" w:rsidRPr="00487221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FE5EF7" w:rsidRPr="00487221">
                        <w:rPr>
                          <w:b/>
                          <w:bCs/>
                        </w:rPr>
                        <w:t>,</w:t>
                      </w:r>
                      <w:r w:rsidR="003B72E6" w:rsidRPr="00487221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3B72E6" w:rsidRPr="00487221">
                        <w:rPr>
                          <w:b/>
                          <w:bCs/>
                        </w:rPr>
                        <w:t>2024</w:t>
                      </w:r>
                      <w:proofErr w:type="gramEnd"/>
                      <w:r w:rsidRPr="00F349E0">
                        <w:rPr>
                          <w:b/>
                          <w:bCs/>
                        </w:rPr>
                        <w:t xml:space="preserve"> meeting Agenda. The agenda was approved</w:t>
                      </w:r>
                      <w:r w:rsidR="0098167A" w:rsidRPr="00F704A2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F704A2">
                        <w:rPr>
                          <w:b/>
                          <w:bCs/>
                          <w:lang w:val="en-US"/>
                        </w:rPr>
                        <w:t>as presented</w:t>
                      </w:r>
                      <w:r w:rsidRPr="00F349E0">
                        <w:rPr>
                          <w:b/>
                          <w:bCs/>
                        </w:rPr>
                        <w:t>. Motion passed.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31CC1" w14:textId="6B8CD8DD" w:rsidR="00B16059" w:rsidRPr="00275573" w:rsidRDefault="00B16059" w:rsidP="003B72E6">
      <w:pPr>
        <w:pStyle w:val="ListParagraph"/>
        <w:numPr>
          <w:ilvl w:val="1"/>
          <w:numId w:val="24"/>
        </w:numPr>
        <w:jc w:val="both"/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  <w:lang w:val="en-CA"/>
        </w:rPr>
      </w:pPr>
      <w:r w:rsidRPr="00275573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CA"/>
        </w:rPr>
        <w:t xml:space="preserve">Approval of </w:t>
      </w:r>
      <w:r w:rsidR="00487221">
        <w:rPr>
          <w:rFonts w:cstheme="minorHAnsi"/>
          <w:b/>
          <w:bCs/>
          <w:color w:val="000000" w:themeColor="text1"/>
          <w:sz w:val="24"/>
          <w:szCs w:val="24"/>
        </w:rPr>
        <w:t>May 6</w:t>
      </w:r>
      <w:r w:rsidRPr="00275573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Pr="00275573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Pr="00275573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487221">
        <w:rPr>
          <w:rFonts w:cstheme="minorHAnsi"/>
          <w:b/>
          <w:bCs/>
          <w:color w:val="000000" w:themeColor="text1"/>
          <w:sz w:val="24"/>
          <w:szCs w:val="24"/>
        </w:rPr>
        <w:t>4</w:t>
      </w:r>
      <w:proofErr w:type="gramEnd"/>
      <w:r w:rsidRPr="00275573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CA"/>
        </w:rPr>
        <w:t xml:space="preserve"> Minutes.</w:t>
      </w:r>
    </w:p>
    <w:p w14:paraId="4A6AA561" w14:textId="21220B32" w:rsidR="00DA7CB0" w:rsidRPr="00275573" w:rsidRDefault="00DA7CB0" w:rsidP="00B16059">
      <w:pPr>
        <w:pStyle w:val="ListParagraph"/>
        <w:ind w:left="180"/>
        <w:jc w:val="both"/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  <w:lang w:val="en-CA"/>
        </w:rPr>
      </w:pPr>
    </w:p>
    <w:p w14:paraId="1E52FB89" w14:textId="22DEB32C" w:rsidR="006D1D51" w:rsidRPr="00275573" w:rsidRDefault="00B16059" w:rsidP="006D31E7">
      <w:pPr>
        <w:pStyle w:val="ListParagraph"/>
        <w:ind w:left="18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  <w:lang w:val="en-CA"/>
        </w:rPr>
      </w:pPr>
      <w:r w:rsidRPr="0027557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45720" distB="45720" distL="114300" distR="114300" wp14:anchorId="548C5874" wp14:editId="4CB15B49">
                <wp:extent cx="5473700" cy="641350"/>
                <wp:effectExtent l="0" t="0" r="12700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A18FC" w14:textId="1A5533C1" w:rsidR="00B16059" w:rsidRPr="00B16059" w:rsidRDefault="00B16059" w:rsidP="00B16059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B160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Motion </w:t>
                            </w:r>
                            <w:r w:rsidR="00F704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10072024</w:t>
                            </w:r>
                            <w:r w:rsidRPr="00B160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14:paraId="593D61D3" w14:textId="2A2B33E3" w:rsidR="00B16059" w:rsidRPr="00E81A28" w:rsidRDefault="00B16059" w:rsidP="00B16059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487221">
                              <w:rPr>
                                <w:b/>
                                <w:bCs/>
                              </w:rPr>
                              <w:t xml:space="preserve">The Chair called for approval of the of the </w:t>
                            </w:r>
                            <w:r w:rsidR="00487221" w:rsidRPr="00487221">
                              <w:rPr>
                                <w:rFonts w:ascii="Calibri" w:hAnsi="Calibri" w:cs="Arial"/>
                                <w:b/>
                              </w:rPr>
                              <w:t>May 6</w:t>
                            </w:r>
                            <w:r w:rsidRPr="00487221">
                              <w:rPr>
                                <w:rFonts w:ascii="Calibri" w:hAnsi="Calibri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487221">
                              <w:rPr>
                                <w:rFonts w:ascii="Calibri" w:hAnsi="Calibri" w:cs="Arial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Pr="00487221">
                              <w:rPr>
                                <w:rFonts w:ascii="Calibri" w:hAnsi="Calibri" w:cs="Arial"/>
                                <w:b/>
                              </w:rPr>
                              <w:t>202</w:t>
                            </w:r>
                            <w:r w:rsidR="00487221" w:rsidRPr="00487221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proofErr w:type="gramEnd"/>
                            <w:r w:rsidRPr="00487221">
                              <w:rPr>
                                <w:b/>
                                <w:bCs/>
                              </w:rPr>
                              <w:t xml:space="preserve"> meeting minutes. All in favour. Motion passed.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C5874" id="_x0000_s1027" type="#_x0000_t202" style="width:431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">
                <v:textbox>
                  <w:txbxContent>
                    <w:p w14:paraId="591A18FC" w14:textId="1A5533C1" w:rsidR="00B16059" w:rsidRPr="00B16059" w:rsidRDefault="00B16059" w:rsidP="00B16059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B160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Motion </w:t>
                      </w:r>
                      <w:r w:rsidR="00F704A2">
                        <w:rPr>
                          <w:b/>
                          <w:bCs/>
                          <w:sz w:val="18"/>
                          <w:szCs w:val="18"/>
                        </w:rPr>
                        <w:t>10072024</w:t>
                      </w:r>
                      <w:r w:rsidRPr="00B16059">
                        <w:rPr>
                          <w:b/>
                          <w:bCs/>
                          <w:sz w:val="18"/>
                          <w:szCs w:val="18"/>
                        </w:rPr>
                        <w:t>-2</w:t>
                      </w:r>
                    </w:p>
                    <w:p w14:paraId="593D61D3" w14:textId="2A2B33E3" w:rsidR="00B16059" w:rsidRPr="00E81A28" w:rsidRDefault="00B16059" w:rsidP="00B16059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487221">
                        <w:rPr>
                          <w:b/>
                          <w:bCs/>
                        </w:rPr>
                        <w:t xml:space="preserve">The Chair called for approval of the of the </w:t>
                      </w:r>
                      <w:r w:rsidR="00487221" w:rsidRPr="00487221">
                        <w:rPr>
                          <w:rFonts w:ascii="Calibri" w:hAnsi="Calibri" w:cs="Arial"/>
                          <w:b/>
                        </w:rPr>
                        <w:t>May 6</w:t>
                      </w:r>
                      <w:r w:rsidRPr="00487221">
                        <w:rPr>
                          <w:rFonts w:ascii="Calibri" w:hAnsi="Calibri" w:cs="Arial"/>
                          <w:b/>
                          <w:vertAlign w:val="superscript"/>
                        </w:rPr>
                        <w:t>th</w:t>
                      </w:r>
                      <w:r w:rsidRPr="00487221">
                        <w:rPr>
                          <w:rFonts w:ascii="Calibri" w:hAnsi="Calibri" w:cs="Arial"/>
                          <w:b/>
                        </w:rPr>
                        <w:t xml:space="preserve">, </w:t>
                      </w:r>
                      <w:proofErr w:type="gramStart"/>
                      <w:r w:rsidRPr="00487221">
                        <w:rPr>
                          <w:rFonts w:ascii="Calibri" w:hAnsi="Calibri" w:cs="Arial"/>
                          <w:b/>
                        </w:rPr>
                        <w:t>202</w:t>
                      </w:r>
                      <w:r w:rsidR="00487221" w:rsidRPr="00487221">
                        <w:rPr>
                          <w:rFonts w:ascii="Calibri" w:hAnsi="Calibri" w:cs="Arial"/>
                          <w:b/>
                        </w:rPr>
                        <w:t>4</w:t>
                      </w:r>
                      <w:proofErr w:type="gramEnd"/>
                      <w:r w:rsidRPr="00487221">
                        <w:rPr>
                          <w:b/>
                          <w:bCs/>
                        </w:rPr>
                        <w:t xml:space="preserve"> meeting minutes. All in favour. Motion passed.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B98B15" w14:textId="27925379" w:rsidR="00885449" w:rsidRPr="00275573" w:rsidRDefault="00885449" w:rsidP="00663447">
      <w:pPr>
        <w:ind w:left="-18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75573">
        <w:rPr>
          <w:rFonts w:cstheme="minorHAnsi"/>
          <w:b/>
          <w:bCs/>
          <w:color w:val="000000" w:themeColor="text1"/>
          <w:sz w:val="24"/>
          <w:szCs w:val="24"/>
        </w:rPr>
        <w:t xml:space="preserve">3. </w:t>
      </w:r>
      <w:r w:rsidR="00487221">
        <w:rPr>
          <w:rFonts w:cstheme="minorHAnsi"/>
          <w:b/>
          <w:bCs/>
          <w:color w:val="000000" w:themeColor="text1"/>
          <w:sz w:val="24"/>
          <w:szCs w:val="24"/>
        </w:rPr>
        <w:t xml:space="preserve">CAC Business </w:t>
      </w:r>
    </w:p>
    <w:p w14:paraId="52B00EA7" w14:textId="56BB1E68" w:rsidR="003319E7" w:rsidRPr="003739E0" w:rsidRDefault="003319E7" w:rsidP="003319E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 xml:space="preserve">3.1 </w:t>
      </w:r>
      <w:r w:rsidRPr="00243E59">
        <w:rPr>
          <w:rFonts w:cstheme="minorHAnsi"/>
          <w:b/>
          <w:bCs/>
          <w:sz w:val="24"/>
          <w:szCs w:val="24"/>
        </w:rPr>
        <w:t>New Members/Council Membership, 2024-2025</w:t>
      </w:r>
      <w:r w:rsidRPr="003739E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83FC06F" w14:textId="01C76C6B" w:rsidR="00A93CC8" w:rsidRPr="00A93CC8" w:rsidRDefault="00A93CC8" w:rsidP="543A3BED">
      <w:pPr>
        <w:spacing w:after="240" w:line="240" w:lineRule="auto"/>
        <w:rPr>
          <w:rFonts w:eastAsia="Times New Roman"/>
          <w:sz w:val="24"/>
          <w:szCs w:val="24"/>
          <w:lang w:val="en-US"/>
        </w:rPr>
      </w:pPr>
      <w:r w:rsidRPr="543A3BED">
        <w:rPr>
          <w:rFonts w:eastAsia="Times New Roman"/>
          <w:sz w:val="24"/>
          <w:szCs w:val="24"/>
          <w:lang w:val="en-US"/>
        </w:rPr>
        <w:t xml:space="preserve">Introduction of council members and their roles. </w:t>
      </w:r>
      <w:r w:rsidRPr="543A3BED">
        <w:rPr>
          <w:sz w:val="24"/>
          <w:szCs w:val="24"/>
        </w:rPr>
        <w:t>New members welcomed, roles and responsibilities outlined.</w:t>
      </w:r>
      <w:r w:rsidR="3ED483AD" w:rsidRPr="543A3BED">
        <w:rPr>
          <w:sz w:val="24"/>
          <w:szCs w:val="24"/>
        </w:rPr>
        <w:t xml:space="preserve"> New members:</w:t>
      </w:r>
    </w:p>
    <w:p w14:paraId="58672636" w14:textId="532E041F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43A3BED">
        <w:rPr>
          <w:sz w:val="24"/>
          <w:szCs w:val="24"/>
        </w:rPr>
        <w:t xml:space="preserve">School of Advanced Technology - </w:t>
      </w:r>
      <w:r w:rsidRPr="543A3BED">
        <w:rPr>
          <w:b/>
          <w:bCs/>
          <w:sz w:val="24"/>
          <w:szCs w:val="24"/>
        </w:rPr>
        <w:t xml:space="preserve">Laura McHugh </w:t>
      </w:r>
    </w:p>
    <w:p w14:paraId="3E9FFB28" w14:textId="5C7DEC0B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543A3BED">
        <w:rPr>
          <w:sz w:val="24"/>
          <w:szCs w:val="24"/>
        </w:rPr>
        <w:lastRenderedPageBreak/>
        <w:t xml:space="preserve">Faculty of Arts, </w:t>
      </w:r>
      <w:proofErr w:type="gramStart"/>
      <w:r w:rsidRPr="543A3BED">
        <w:rPr>
          <w:sz w:val="24"/>
          <w:szCs w:val="24"/>
        </w:rPr>
        <w:t>Media</w:t>
      </w:r>
      <w:proofErr w:type="gramEnd"/>
      <w:r w:rsidRPr="543A3BED">
        <w:rPr>
          <w:sz w:val="24"/>
          <w:szCs w:val="24"/>
        </w:rPr>
        <w:t xml:space="preserve"> and Design - </w:t>
      </w:r>
      <w:r w:rsidRPr="543A3BED">
        <w:rPr>
          <w:b/>
          <w:bCs/>
          <w:sz w:val="24"/>
          <w:szCs w:val="24"/>
        </w:rPr>
        <w:t xml:space="preserve">Denine Wrixon </w:t>
      </w:r>
      <w:r w:rsidR="3A72774F" w:rsidRPr="543A3BED">
        <w:rPr>
          <w:i/>
          <w:iCs/>
          <w:sz w:val="24"/>
          <w:szCs w:val="24"/>
        </w:rPr>
        <w:t>(note: joined after October 7</w:t>
      </w:r>
      <w:r w:rsidR="3A72774F" w:rsidRPr="543A3BED">
        <w:rPr>
          <w:i/>
          <w:iCs/>
          <w:sz w:val="24"/>
          <w:szCs w:val="24"/>
          <w:vertAlign w:val="superscript"/>
        </w:rPr>
        <w:t>th</w:t>
      </w:r>
      <w:r w:rsidR="3A72774F" w:rsidRPr="543A3BED">
        <w:rPr>
          <w:i/>
          <w:iCs/>
          <w:sz w:val="24"/>
          <w:szCs w:val="24"/>
        </w:rPr>
        <w:t>' meeting)</w:t>
      </w:r>
    </w:p>
    <w:p w14:paraId="1685F6A9" w14:textId="57DE6C2A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543A3BED">
        <w:rPr>
          <w:sz w:val="24"/>
          <w:szCs w:val="24"/>
        </w:rPr>
        <w:t xml:space="preserve">General Arts and Science /Indigenous Studies/Language Institute - </w:t>
      </w:r>
      <w:r w:rsidRPr="543A3BED">
        <w:rPr>
          <w:b/>
          <w:bCs/>
          <w:sz w:val="24"/>
          <w:szCs w:val="24"/>
        </w:rPr>
        <w:t xml:space="preserve">Tracy Norris </w:t>
      </w:r>
    </w:p>
    <w:p w14:paraId="0A9CADC3" w14:textId="08911245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543A3BED">
        <w:rPr>
          <w:sz w:val="24"/>
          <w:szCs w:val="24"/>
        </w:rPr>
        <w:t xml:space="preserve">Counsellors - </w:t>
      </w:r>
      <w:r w:rsidRPr="543A3BED">
        <w:rPr>
          <w:b/>
          <w:bCs/>
          <w:sz w:val="24"/>
          <w:szCs w:val="24"/>
        </w:rPr>
        <w:t xml:space="preserve">John Muldoon </w:t>
      </w:r>
    </w:p>
    <w:p w14:paraId="04F98332" w14:textId="05226744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0CE3509D">
        <w:rPr>
          <w:sz w:val="24"/>
          <w:szCs w:val="24"/>
        </w:rPr>
        <w:t xml:space="preserve">Support Staff - </w:t>
      </w:r>
      <w:r w:rsidRPr="0CE3509D">
        <w:rPr>
          <w:b/>
          <w:bCs/>
          <w:sz w:val="24"/>
          <w:szCs w:val="24"/>
        </w:rPr>
        <w:t>Cind</w:t>
      </w:r>
      <w:r w:rsidR="70198566" w:rsidRPr="0CE3509D">
        <w:rPr>
          <w:b/>
          <w:bCs/>
          <w:sz w:val="24"/>
          <w:szCs w:val="24"/>
        </w:rPr>
        <w:t xml:space="preserve">s </w:t>
      </w:r>
      <w:r w:rsidRPr="0CE3509D">
        <w:rPr>
          <w:b/>
          <w:bCs/>
          <w:sz w:val="24"/>
          <w:szCs w:val="24"/>
        </w:rPr>
        <w:t>Chapman</w:t>
      </w:r>
      <w:r w:rsidRPr="0CE3509D">
        <w:rPr>
          <w:sz w:val="24"/>
          <w:szCs w:val="24"/>
        </w:rPr>
        <w:t xml:space="preserve"> (ITS Project Management Coordinator)</w:t>
      </w:r>
    </w:p>
    <w:p w14:paraId="7FB49BE5" w14:textId="5B7A22EF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543A3BED">
        <w:rPr>
          <w:sz w:val="24"/>
          <w:szCs w:val="24"/>
        </w:rPr>
        <w:t xml:space="preserve">Learning and Teaching Services - </w:t>
      </w:r>
      <w:r w:rsidRPr="543A3BED">
        <w:rPr>
          <w:b/>
          <w:bCs/>
          <w:sz w:val="24"/>
          <w:szCs w:val="24"/>
        </w:rPr>
        <w:t>Meagan Troop</w:t>
      </w:r>
    </w:p>
    <w:p w14:paraId="1C013D52" w14:textId="4AAC5E98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543A3BED">
        <w:rPr>
          <w:sz w:val="24"/>
          <w:szCs w:val="24"/>
        </w:rPr>
        <w:t xml:space="preserve">Academic Chair - </w:t>
      </w:r>
      <w:r w:rsidRPr="543A3BED">
        <w:rPr>
          <w:b/>
          <w:bCs/>
          <w:sz w:val="24"/>
          <w:szCs w:val="24"/>
        </w:rPr>
        <w:t xml:space="preserve">Dominique Germain </w:t>
      </w:r>
      <w:r w:rsidRPr="543A3BED">
        <w:rPr>
          <w:sz w:val="24"/>
          <w:szCs w:val="24"/>
        </w:rPr>
        <w:t>(Police &amp; Public Safety Institute)</w:t>
      </w:r>
    </w:p>
    <w:p w14:paraId="49A24335" w14:textId="628EB87A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543A3BED">
        <w:rPr>
          <w:sz w:val="24"/>
          <w:szCs w:val="24"/>
        </w:rPr>
        <w:t xml:space="preserve">Senior Vice President, Academic - </w:t>
      </w:r>
      <w:r w:rsidRPr="543A3BED">
        <w:rPr>
          <w:b/>
          <w:bCs/>
          <w:sz w:val="24"/>
          <w:szCs w:val="24"/>
        </w:rPr>
        <w:t>Julie Beauchamp</w:t>
      </w:r>
    </w:p>
    <w:p w14:paraId="6CF6EDA5" w14:textId="0D6A3600" w:rsidR="1DC42CAB" w:rsidRDefault="1DC42CAB" w:rsidP="543A3BED">
      <w:pPr>
        <w:pStyle w:val="ListParagraph"/>
        <w:numPr>
          <w:ilvl w:val="0"/>
          <w:numId w:val="1"/>
        </w:numPr>
        <w:spacing w:after="0" w:line="240" w:lineRule="auto"/>
      </w:pPr>
      <w:r w:rsidRPr="543A3BED">
        <w:rPr>
          <w:sz w:val="24"/>
          <w:szCs w:val="24"/>
        </w:rPr>
        <w:t xml:space="preserve">Vice President, Student Services - </w:t>
      </w:r>
      <w:r w:rsidRPr="543A3BED">
        <w:rPr>
          <w:b/>
          <w:bCs/>
          <w:sz w:val="24"/>
          <w:szCs w:val="24"/>
        </w:rPr>
        <w:t>Krista Pearson </w:t>
      </w:r>
    </w:p>
    <w:p w14:paraId="7217EF59" w14:textId="77777777" w:rsidR="003319E7" w:rsidRPr="003739E0" w:rsidRDefault="003319E7" w:rsidP="00A93CC8">
      <w:pPr>
        <w:spacing w:before="2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 xml:space="preserve">3.2 Chair’s Report 2023-2024 (informational) </w:t>
      </w:r>
    </w:p>
    <w:p w14:paraId="1B462DA8" w14:textId="6A2BC0CB" w:rsidR="003319E7" w:rsidRPr="003642D5" w:rsidRDefault="00EC3D33" w:rsidP="003642D5">
      <w:pPr>
        <w:rPr>
          <w:lang w:val="en-US"/>
        </w:rPr>
      </w:pPr>
      <w:r w:rsidRPr="00EC3D33">
        <w:rPr>
          <w:rFonts w:cstheme="minorHAnsi"/>
          <w:color w:val="000000" w:themeColor="text1"/>
          <w:sz w:val="24"/>
          <w:szCs w:val="24"/>
        </w:rPr>
        <w:t xml:space="preserve">The Chair </w:t>
      </w:r>
      <w:r>
        <w:rPr>
          <w:rFonts w:cstheme="minorHAnsi"/>
          <w:color w:val="000000" w:themeColor="text1"/>
          <w:sz w:val="24"/>
          <w:szCs w:val="24"/>
        </w:rPr>
        <w:t>has noted that th</w:t>
      </w:r>
      <w:r w:rsidRPr="00243E59">
        <w:rPr>
          <w:rFonts w:cstheme="minorHAnsi"/>
          <w:sz w:val="24"/>
          <w:szCs w:val="24"/>
        </w:rPr>
        <w:t xml:space="preserve">e </w:t>
      </w:r>
      <w:hyperlink r:id="rId11" w:history="1">
        <w:r w:rsidR="003642D5" w:rsidRPr="00243E59">
          <w:rPr>
            <w:rStyle w:val="Hyperlink"/>
            <w:color w:val="auto"/>
            <w:u w:val="none"/>
          </w:rPr>
          <w:t xml:space="preserve"> 2023-24 Annual Report </w:t>
        </w:r>
      </w:hyperlink>
      <w:r w:rsidR="003642D5">
        <w:t xml:space="preserve"> </w:t>
      </w:r>
      <w:r w:rsidR="003642D5">
        <w:rPr>
          <w:rFonts w:cstheme="minorHAnsi"/>
          <w:color w:val="000000" w:themeColor="text1"/>
          <w:sz w:val="24"/>
          <w:szCs w:val="24"/>
        </w:rPr>
        <w:t>was</w:t>
      </w:r>
      <w:r w:rsidR="004C1548">
        <w:rPr>
          <w:rFonts w:cstheme="minorHAnsi"/>
          <w:color w:val="000000" w:themeColor="text1"/>
          <w:sz w:val="24"/>
          <w:szCs w:val="24"/>
        </w:rPr>
        <w:t xml:space="preserve"> presented </w:t>
      </w:r>
      <w:r w:rsidR="00B06618">
        <w:rPr>
          <w:rFonts w:cstheme="minorHAnsi"/>
          <w:color w:val="000000" w:themeColor="text1"/>
          <w:sz w:val="24"/>
          <w:szCs w:val="24"/>
        </w:rPr>
        <w:t xml:space="preserve">to the Council during the May 6’24 meeting. </w:t>
      </w:r>
      <w:r w:rsidR="00A85199">
        <w:rPr>
          <w:rFonts w:cstheme="minorHAnsi"/>
          <w:color w:val="000000" w:themeColor="text1"/>
          <w:sz w:val="24"/>
          <w:szCs w:val="24"/>
        </w:rPr>
        <w:t xml:space="preserve">New members can familiarize themselves with the report </w:t>
      </w:r>
      <w:proofErr w:type="gramStart"/>
      <w:r w:rsidR="008D2685">
        <w:rPr>
          <w:rFonts w:cstheme="minorHAnsi"/>
          <w:color w:val="000000" w:themeColor="text1"/>
          <w:sz w:val="24"/>
          <w:szCs w:val="24"/>
        </w:rPr>
        <w:t>v</w:t>
      </w:r>
      <w:proofErr w:type="gramEnd"/>
    </w:p>
    <w:p w14:paraId="6E52577A" w14:textId="77777777" w:rsidR="003319E7" w:rsidRPr="003739E0" w:rsidRDefault="003319E7" w:rsidP="003319E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 xml:space="preserve">3.3 Vote on 2024-2025 CAC Chair  </w:t>
      </w:r>
    </w:p>
    <w:p w14:paraId="6A67C6B1" w14:textId="77777777" w:rsidR="00AD4F0B" w:rsidRPr="00275573" w:rsidRDefault="00AD4F0B" w:rsidP="00AD4F0B">
      <w:pPr>
        <w:pStyle w:val="ListParagraph"/>
        <w:ind w:left="18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  <w:lang w:val="en-CA"/>
        </w:rPr>
      </w:pPr>
      <w:r w:rsidRPr="0027557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45720" distB="45720" distL="114300" distR="114300" wp14:anchorId="37C938E4" wp14:editId="6F419269">
                <wp:extent cx="5726757" cy="700170"/>
                <wp:effectExtent l="0" t="0" r="26670" b="241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757" cy="7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309B" w14:textId="4713F10E" w:rsidR="00AD4F0B" w:rsidRPr="00B16059" w:rsidRDefault="00AD4F0B" w:rsidP="00AD4F0B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B160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Motion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10072024</w:t>
                            </w:r>
                            <w:r w:rsidRPr="00B160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717A650" w14:textId="1AACC725" w:rsidR="00AD4F0B" w:rsidRPr="00AD4F0B" w:rsidRDefault="00FB6F8B" w:rsidP="00AD4F0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Chair called for a vote to ap</w:t>
                            </w:r>
                            <w:r w:rsidR="00960FC9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 w:rsidR="00960FC9" w:rsidRPr="00AD4F0B">
                              <w:rPr>
                                <w:b/>
                                <w:bCs/>
                              </w:rPr>
                              <w:t xml:space="preserve">the 2024-2025 </w:t>
                            </w:r>
                            <w:r w:rsidR="00960FC9">
                              <w:rPr>
                                <w:b/>
                                <w:bCs/>
                              </w:rPr>
                              <w:t xml:space="preserve">College Academic Council </w:t>
                            </w:r>
                            <w:r w:rsidR="00960FC9" w:rsidRPr="00AD4F0B">
                              <w:rPr>
                                <w:b/>
                                <w:bCs/>
                              </w:rPr>
                              <w:t>Chair</w:t>
                            </w:r>
                            <w:r w:rsidR="00960FC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AD4F0B" w:rsidRPr="00AD4F0B">
                              <w:rPr>
                                <w:b/>
                                <w:bCs/>
                              </w:rPr>
                              <w:t xml:space="preserve">H. Bailey nominated Chris Dore. </w:t>
                            </w:r>
                            <w:r w:rsidR="00960FC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D4F0B" w:rsidRPr="00AD4F0B">
                              <w:rPr>
                                <w:b/>
                                <w:bCs/>
                              </w:rPr>
                              <w:t>All in favour. Motion passed.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938E4" id="Text Box 3" o:spid="_x0000_s1028" type="#_x0000_t202" style="width:450.9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HVFQIAACY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">
                <v:textbox>
                  <w:txbxContent>
                    <w:p w14:paraId="77AA309B" w14:textId="4713F10E" w:rsidR="00AD4F0B" w:rsidRPr="00B16059" w:rsidRDefault="00AD4F0B" w:rsidP="00AD4F0B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B160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Motion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10072024</w:t>
                      </w:r>
                      <w:r w:rsidRPr="00B16059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5717A650" w14:textId="1AACC725" w:rsidR="00AD4F0B" w:rsidRPr="00AD4F0B" w:rsidRDefault="00FB6F8B" w:rsidP="00AD4F0B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Chair called for a vote to ap</w:t>
                      </w:r>
                      <w:r w:rsidR="00960FC9">
                        <w:rPr>
                          <w:b/>
                          <w:bCs/>
                        </w:rPr>
                        <w:t xml:space="preserve">point </w:t>
                      </w:r>
                      <w:r w:rsidR="00960FC9" w:rsidRPr="00AD4F0B">
                        <w:rPr>
                          <w:b/>
                          <w:bCs/>
                        </w:rPr>
                        <w:t xml:space="preserve">the 2024-2025 </w:t>
                      </w:r>
                      <w:r w:rsidR="00960FC9">
                        <w:rPr>
                          <w:b/>
                          <w:bCs/>
                        </w:rPr>
                        <w:t xml:space="preserve">College Academic Council </w:t>
                      </w:r>
                      <w:r w:rsidR="00960FC9" w:rsidRPr="00AD4F0B">
                        <w:rPr>
                          <w:b/>
                          <w:bCs/>
                        </w:rPr>
                        <w:t>Chair</w:t>
                      </w:r>
                      <w:r w:rsidR="00960FC9">
                        <w:rPr>
                          <w:b/>
                          <w:bCs/>
                        </w:rPr>
                        <w:t xml:space="preserve">. </w:t>
                      </w:r>
                      <w:r w:rsidR="00AD4F0B" w:rsidRPr="00AD4F0B">
                        <w:rPr>
                          <w:b/>
                          <w:bCs/>
                        </w:rPr>
                        <w:t xml:space="preserve">H. Bailey nominated Chris Dore. </w:t>
                      </w:r>
                      <w:r w:rsidR="00960FC9">
                        <w:rPr>
                          <w:b/>
                          <w:bCs/>
                        </w:rPr>
                        <w:t xml:space="preserve"> </w:t>
                      </w:r>
                      <w:r w:rsidR="00AD4F0B" w:rsidRPr="00AD4F0B">
                        <w:rPr>
                          <w:b/>
                          <w:bCs/>
                        </w:rPr>
                        <w:t>All in favour. Motion passed.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DC225B" w14:textId="344F82DF" w:rsidR="003319E7" w:rsidRPr="003739E0" w:rsidRDefault="003319E7" w:rsidP="003319E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243E59">
        <w:rPr>
          <w:rFonts w:cstheme="minorHAnsi"/>
          <w:b/>
          <w:bCs/>
          <w:sz w:val="24"/>
          <w:szCs w:val="24"/>
        </w:rPr>
        <w:t xml:space="preserve">4 </w:t>
      </w:r>
      <w:r w:rsidR="00AE4BF3" w:rsidRPr="00243E59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New Proposed CAC Priorities, 2024-25</w:t>
      </w:r>
      <w:r w:rsidR="00AE4BF3" w:rsidRPr="00243E59">
        <w:rPr>
          <w:rStyle w:val="eop"/>
          <w:rFonts w:ascii="Calibri" w:hAnsi="Calibri" w:cs="Calibri"/>
          <w:shd w:val="clear" w:color="auto" w:fill="FFFFFF"/>
        </w:rPr>
        <w:t> </w:t>
      </w:r>
    </w:p>
    <w:p w14:paraId="2ED80DB1" w14:textId="239CDD4F" w:rsidR="007E5468" w:rsidRDefault="00AE611C" w:rsidP="543A3BED">
      <w:pPr>
        <w:jc w:val="both"/>
        <w:rPr>
          <w:color w:val="000000" w:themeColor="text1"/>
          <w:sz w:val="24"/>
          <w:szCs w:val="24"/>
        </w:rPr>
      </w:pPr>
      <w:r w:rsidRPr="543A3BED">
        <w:rPr>
          <w:color w:val="000000" w:themeColor="text1"/>
          <w:sz w:val="24"/>
          <w:szCs w:val="24"/>
        </w:rPr>
        <w:t>H.</w:t>
      </w:r>
      <w:r w:rsidR="501FEE62" w:rsidRPr="543A3BED">
        <w:rPr>
          <w:color w:val="000000" w:themeColor="text1"/>
          <w:sz w:val="24"/>
          <w:szCs w:val="24"/>
        </w:rPr>
        <w:t xml:space="preserve"> </w:t>
      </w:r>
      <w:r w:rsidRPr="543A3BED">
        <w:rPr>
          <w:color w:val="000000" w:themeColor="text1"/>
          <w:sz w:val="24"/>
          <w:szCs w:val="24"/>
        </w:rPr>
        <w:t xml:space="preserve">Bailey </w:t>
      </w:r>
      <w:r w:rsidR="00C941A6" w:rsidRPr="543A3BED">
        <w:rPr>
          <w:color w:val="000000" w:themeColor="text1"/>
          <w:sz w:val="24"/>
          <w:szCs w:val="24"/>
        </w:rPr>
        <w:t xml:space="preserve">explained the purpose and process of setting CAC annual priorities. No </w:t>
      </w:r>
      <w:r w:rsidR="00DF6CBA" w:rsidRPr="543A3BED">
        <w:rPr>
          <w:color w:val="000000" w:themeColor="text1"/>
          <w:sz w:val="24"/>
          <w:szCs w:val="24"/>
        </w:rPr>
        <w:t xml:space="preserve">propositions for this academic year priorities were submitted yet. There was also mention of the previous year’s priorities, which included instructional space, AI, English language requirements, and student conduct. </w:t>
      </w:r>
      <w:r w:rsidR="000F0887">
        <w:t xml:space="preserve">Marc Brennan and Lisa Roots provided updates on the success of a previous priority involving student conduct and how it led to concrete policy changes. </w:t>
      </w:r>
    </w:p>
    <w:p w14:paraId="3FF2288F" w14:textId="77777777" w:rsidR="00E65282" w:rsidRDefault="00DF6CBA" w:rsidP="003319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6CBA">
        <w:rPr>
          <w:rFonts w:cstheme="minorHAnsi"/>
          <w:color w:val="000000" w:themeColor="text1"/>
          <w:sz w:val="24"/>
          <w:szCs w:val="24"/>
        </w:rPr>
        <w:t>Members were encouraged to identify new priorities for the coming year, which would later be reviewed and voted on</w:t>
      </w:r>
      <w:r w:rsidR="00F004F3">
        <w:rPr>
          <w:rFonts w:cstheme="minorHAnsi"/>
          <w:color w:val="000000" w:themeColor="text1"/>
          <w:sz w:val="24"/>
          <w:szCs w:val="24"/>
        </w:rPr>
        <w:t>, and to add them to the designated spreadsheet on the CAC Teams site.</w:t>
      </w:r>
      <w:r w:rsidR="00FF713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9694A8F" w14:textId="48EEBADD" w:rsidR="00E65282" w:rsidRDefault="00E65282" w:rsidP="003319E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members were also advised </w:t>
      </w:r>
      <w:r w:rsidR="00BD3AA3" w:rsidRPr="00BD3AA3">
        <w:rPr>
          <w:rFonts w:cstheme="minorHAnsi"/>
          <w:color w:val="000000" w:themeColor="text1"/>
          <w:sz w:val="24"/>
          <w:szCs w:val="24"/>
        </w:rPr>
        <w:t xml:space="preserve">to </w:t>
      </w:r>
      <w:r>
        <w:rPr>
          <w:rFonts w:cstheme="minorHAnsi"/>
          <w:color w:val="000000" w:themeColor="text1"/>
          <w:sz w:val="24"/>
          <w:szCs w:val="24"/>
        </w:rPr>
        <w:t>solicit</w:t>
      </w:r>
      <w:r w:rsidR="00BD3AA3" w:rsidRPr="00BD3AA3">
        <w:rPr>
          <w:rFonts w:cstheme="minorHAnsi"/>
          <w:color w:val="000000" w:themeColor="text1"/>
          <w:sz w:val="24"/>
          <w:szCs w:val="24"/>
        </w:rPr>
        <w:t xml:space="preserve"> input from their constituents regarding potential priorities</w:t>
      </w:r>
      <w:r w:rsidR="00BD3AA3">
        <w:rPr>
          <w:rFonts w:cstheme="minorHAnsi"/>
          <w:color w:val="000000" w:themeColor="text1"/>
          <w:sz w:val="24"/>
          <w:szCs w:val="24"/>
        </w:rPr>
        <w:t xml:space="preserve"> </w:t>
      </w:r>
      <w:r w:rsidR="00EC5D60">
        <w:rPr>
          <w:rFonts w:cstheme="minorHAnsi"/>
          <w:color w:val="000000" w:themeColor="text1"/>
          <w:sz w:val="24"/>
          <w:szCs w:val="24"/>
        </w:rPr>
        <w:t xml:space="preserve">for this academic year. </w:t>
      </w:r>
      <w:r w:rsidR="006F6101">
        <w:rPr>
          <w:rFonts w:cstheme="minorHAnsi"/>
          <w:color w:val="000000" w:themeColor="text1"/>
          <w:sz w:val="24"/>
          <w:szCs w:val="24"/>
        </w:rPr>
        <w:t>C. Dore</w:t>
      </w:r>
      <w:r w:rsidRPr="00E65282">
        <w:rPr>
          <w:rFonts w:cstheme="minorHAnsi"/>
          <w:color w:val="000000" w:themeColor="text1"/>
          <w:sz w:val="24"/>
          <w:szCs w:val="24"/>
        </w:rPr>
        <w:t xml:space="preserve"> proposed creating a best practices document to standardize how representatives gather priorities from their areas. M</w:t>
      </w:r>
      <w:r w:rsidR="006F6101">
        <w:rPr>
          <w:rFonts w:cstheme="minorHAnsi"/>
          <w:color w:val="000000" w:themeColor="text1"/>
          <w:sz w:val="24"/>
          <w:szCs w:val="24"/>
        </w:rPr>
        <w:t>. Brennan</w:t>
      </w:r>
      <w:r w:rsidRPr="00E65282">
        <w:rPr>
          <w:rFonts w:cstheme="minorHAnsi"/>
          <w:color w:val="000000" w:themeColor="text1"/>
          <w:sz w:val="24"/>
          <w:szCs w:val="24"/>
        </w:rPr>
        <w:t xml:space="preserve"> shared his method of using </w:t>
      </w:r>
      <w:r w:rsidR="006F6101">
        <w:rPr>
          <w:rFonts w:cstheme="minorHAnsi"/>
          <w:color w:val="000000" w:themeColor="text1"/>
          <w:sz w:val="24"/>
          <w:szCs w:val="24"/>
        </w:rPr>
        <w:t>A</w:t>
      </w:r>
      <w:r w:rsidRPr="00E65282">
        <w:rPr>
          <w:rFonts w:cstheme="minorHAnsi"/>
          <w:color w:val="000000" w:themeColor="text1"/>
          <w:sz w:val="24"/>
          <w:szCs w:val="24"/>
        </w:rPr>
        <w:t>ssistants for faculty outreach, and Heather encouraged sharing templates to streamline the process. The group supported developing the document.</w:t>
      </w:r>
    </w:p>
    <w:p w14:paraId="601EFBFC" w14:textId="233D8022" w:rsidR="003319E7" w:rsidRPr="00AE611C" w:rsidRDefault="00E219AC" w:rsidP="003319E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Once the priorities are identified, the Working Groups will be formed. </w:t>
      </w:r>
    </w:p>
    <w:p w14:paraId="7CF0221E" w14:textId="47CDF8EC" w:rsidR="003319E7" w:rsidRPr="003739E0" w:rsidRDefault="003319E7" w:rsidP="003319E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>3.5 Number of meetings in 2024-25 – Discussion</w:t>
      </w:r>
    </w:p>
    <w:p w14:paraId="1EF15377" w14:textId="6CBEDC42" w:rsidR="003739E0" w:rsidRPr="00AE4BF3" w:rsidRDefault="00AE4BF3" w:rsidP="003739E0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The group </w:t>
      </w:r>
      <w:r w:rsidR="00FB49B4">
        <w:rPr>
          <w:rFonts w:cstheme="minorHAnsi"/>
          <w:color w:val="000000" w:themeColor="text1"/>
          <w:sz w:val="24"/>
          <w:szCs w:val="24"/>
        </w:rPr>
        <w:t xml:space="preserve">has discussed </w:t>
      </w:r>
      <w:r w:rsidR="00E644F4">
        <w:rPr>
          <w:rFonts w:cstheme="minorHAnsi"/>
          <w:color w:val="000000" w:themeColor="text1"/>
          <w:sz w:val="24"/>
          <w:szCs w:val="24"/>
        </w:rPr>
        <w:t xml:space="preserve">the number of the Council’s meeting for 2024-25. It was decided to add </w:t>
      </w:r>
      <w:r w:rsidR="002F71F3">
        <w:rPr>
          <w:rFonts w:cstheme="minorHAnsi"/>
          <w:color w:val="000000" w:themeColor="text1"/>
          <w:sz w:val="24"/>
          <w:szCs w:val="24"/>
        </w:rPr>
        <w:t>a meeting on November 4</w:t>
      </w:r>
      <w:r w:rsidR="002F71F3" w:rsidRPr="002F71F3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="002F71F3">
        <w:rPr>
          <w:rFonts w:cstheme="minorHAnsi"/>
          <w:color w:val="000000" w:themeColor="text1"/>
          <w:sz w:val="24"/>
          <w:szCs w:val="24"/>
        </w:rPr>
        <w:t>. The</w:t>
      </w:r>
      <w:r w:rsidR="00484E45">
        <w:rPr>
          <w:rFonts w:cstheme="minorHAnsi"/>
          <w:color w:val="000000" w:themeColor="text1"/>
          <w:sz w:val="24"/>
          <w:szCs w:val="24"/>
        </w:rPr>
        <w:t xml:space="preserve"> addition of</w:t>
      </w:r>
      <w:r w:rsidR="002F71F3">
        <w:rPr>
          <w:rFonts w:cstheme="minorHAnsi"/>
          <w:color w:val="000000" w:themeColor="text1"/>
          <w:sz w:val="24"/>
          <w:szCs w:val="24"/>
        </w:rPr>
        <w:t xml:space="preserve"> January</w:t>
      </w:r>
      <w:r w:rsidR="00484E45">
        <w:rPr>
          <w:rFonts w:cstheme="minorHAnsi"/>
          <w:color w:val="000000" w:themeColor="text1"/>
          <w:sz w:val="24"/>
          <w:szCs w:val="24"/>
        </w:rPr>
        <w:t xml:space="preserve"> and </w:t>
      </w:r>
      <w:r w:rsidR="004905F9">
        <w:rPr>
          <w:rFonts w:cstheme="minorHAnsi"/>
          <w:color w:val="000000" w:themeColor="text1"/>
          <w:sz w:val="24"/>
          <w:szCs w:val="24"/>
        </w:rPr>
        <w:t xml:space="preserve">April 2025 meetings is to be decided on </w:t>
      </w:r>
      <w:r w:rsidR="00E32407">
        <w:rPr>
          <w:rFonts w:cstheme="minorHAnsi"/>
          <w:color w:val="000000" w:themeColor="text1"/>
          <w:sz w:val="24"/>
          <w:szCs w:val="24"/>
        </w:rPr>
        <w:t xml:space="preserve">later. </w:t>
      </w:r>
    </w:p>
    <w:p w14:paraId="2B1BB9F9" w14:textId="77777777" w:rsidR="003739E0" w:rsidRPr="003739E0" w:rsidRDefault="003739E0" w:rsidP="003739E0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 xml:space="preserve">4. Policy Review: AA24 Disruption to College Activities (informational) </w:t>
      </w:r>
    </w:p>
    <w:p w14:paraId="61BA52B5" w14:textId="4C2735C3" w:rsidR="003739E0" w:rsidRDefault="00E20C87" w:rsidP="003739E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20C87">
        <w:rPr>
          <w:rFonts w:cstheme="minorHAnsi"/>
          <w:color w:val="000000" w:themeColor="text1"/>
          <w:sz w:val="24"/>
          <w:szCs w:val="24"/>
        </w:rPr>
        <w:t>The</w:t>
      </w:r>
      <w:r>
        <w:rPr>
          <w:rFonts w:cstheme="minorHAnsi"/>
          <w:color w:val="000000" w:themeColor="text1"/>
          <w:sz w:val="24"/>
          <w:szCs w:val="24"/>
        </w:rPr>
        <w:t xml:space="preserve"> AA24 Policy review was submitted by C. Hahn as an informational item. </w:t>
      </w:r>
      <w:r w:rsidR="007E5E10">
        <w:rPr>
          <w:rFonts w:cstheme="minorHAnsi"/>
          <w:color w:val="000000" w:themeColor="text1"/>
          <w:sz w:val="24"/>
          <w:szCs w:val="24"/>
        </w:rPr>
        <w:t xml:space="preserve">There were no significant changes to the policy, only minor language edits. </w:t>
      </w:r>
    </w:p>
    <w:p w14:paraId="6341FEA7" w14:textId="21CA9B1D" w:rsidR="002F508A" w:rsidRPr="00E20C87" w:rsidRDefault="002F508A" w:rsidP="003739E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00686">
        <w:rPr>
          <w:rFonts w:cstheme="minorHAnsi"/>
          <w:i/>
          <w:iCs/>
          <w:color w:val="000000" w:themeColor="text1"/>
          <w:sz w:val="24"/>
          <w:szCs w:val="24"/>
          <w:u w:val="single"/>
        </w:rPr>
        <w:t>Post</w:t>
      </w:r>
      <w:r w:rsidR="00400686" w:rsidRPr="00400686">
        <w:rPr>
          <w:rFonts w:cstheme="minorHAnsi"/>
          <w:i/>
          <w:iCs/>
          <w:color w:val="000000" w:themeColor="text1"/>
          <w:sz w:val="24"/>
          <w:szCs w:val="24"/>
          <w:u w:val="single"/>
        </w:rPr>
        <w:t>-</w:t>
      </w:r>
      <w:r w:rsidRPr="00400686">
        <w:rPr>
          <w:rFonts w:cstheme="minorHAnsi"/>
          <w:i/>
          <w:iCs/>
          <w:color w:val="000000" w:themeColor="text1"/>
          <w:sz w:val="24"/>
          <w:szCs w:val="24"/>
          <w:u w:val="single"/>
        </w:rPr>
        <w:t>meeting note</w:t>
      </w:r>
      <w:r>
        <w:rPr>
          <w:rFonts w:cstheme="minorHAnsi"/>
          <w:color w:val="000000" w:themeColor="text1"/>
          <w:sz w:val="24"/>
          <w:szCs w:val="24"/>
        </w:rPr>
        <w:t xml:space="preserve">: AA24 </w:t>
      </w:r>
      <w:r w:rsidR="00400686">
        <w:rPr>
          <w:rFonts w:cstheme="minorHAnsi"/>
          <w:color w:val="000000" w:themeColor="text1"/>
          <w:sz w:val="24"/>
          <w:szCs w:val="24"/>
        </w:rPr>
        <w:t>Collibra CAC review window is October 10 till October 31, 2024.</w:t>
      </w:r>
    </w:p>
    <w:p w14:paraId="1A75C509" w14:textId="436E1615" w:rsidR="003319E7" w:rsidRDefault="003739E0" w:rsidP="003739E0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739E0">
        <w:rPr>
          <w:rFonts w:cstheme="minorHAnsi"/>
          <w:b/>
          <w:bCs/>
          <w:color w:val="000000" w:themeColor="text1"/>
          <w:sz w:val="24"/>
          <w:szCs w:val="24"/>
        </w:rPr>
        <w:t>5. Policy Review: AA01 Program Advisory Committees</w:t>
      </w:r>
    </w:p>
    <w:p w14:paraId="3A23E171" w14:textId="3DEBB20B" w:rsidR="00952B75" w:rsidRPr="00952B75" w:rsidRDefault="00952B75" w:rsidP="00952B75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J. Beauchamp provided </w:t>
      </w:r>
      <w:r w:rsidR="000D3EB6">
        <w:rPr>
          <w:rFonts w:cstheme="minorHAnsi"/>
          <w:color w:val="000000" w:themeColor="text1"/>
          <w:sz w:val="24"/>
          <w:szCs w:val="24"/>
        </w:rPr>
        <w:t>an over</w:t>
      </w:r>
      <w:r w:rsidRPr="00952B75">
        <w:rPr>
          <w:rFonts w:cstheme="minorHAnsi"/>
          <w:color w:val="000000" w:themeColor="text1"/>
          <w:sz w:val="24"/>
          <w:szCs w:val="24"/>
        </w:rPr>
        <w:t xml:space="preserve">view of </w:t>
      </w:r>
      <w:r w:rsidR="003D4FE1">
        <w:rPr>
          <w:rFonts w:cstheme="minorHAnsi"/>
          <w:color w:val="000000" w:themeColor="text1"/>
          <w:sz w:val="24"/>
          <w:szCs w:val="24"/>
        </w:rPr>
        <w:t>AA01</w:t>
      </w:r>
      <w:r w:rsidRPr="00952B75">
        <w:rPr>
          <w:rFonts w:cstheme="minorHAnsi"/>
          <w:color w:val="000000" w:themeColor="text1"/>
          <w:sz w:val="24"/>
          <w:szCs w:val="24"/>
        </w:rPr>
        <w:t xml:space="preserve"> policy changes including the representation of cluster PACs, ad hoc PACs, conflict of interest documentation, </w:t>
      </w:r>
      <w:r w:rsidR="00D65426">
        <w:rPr>
          <w:rFonts w:cstheme="minorHAnsi"/>
          <w:color w:val="000000" w:themeColor="text1"/>
          <w:sz w:val="24"/>
          <w:szCs w:val="24"/>
        </w:rPr>
        <w:t>substitute of</w:t>
      </w:r>
      <w:r w:rsidRPr="00952B75">
        <w:rPr>
          <w:rFonts w:cstheme="minorHAnsi"/>
          <w:color w:val="000000" w:themeColor="text1"/>
          <w:sz w:val="24"/>
          <w:szCs w:val="24"/>
        </w:rPr>
        <w:t xml:space="preserve"> </w:t>
      </w:r>
      <w:r w:rsidR="00D65426">
        <w:rPr>
          <w:rFonts w:cstheme="minorHAnsi"/>
          <w:color w:val="000000" w:themeColor="text1"/>
          <w:sz w:val="24"/>
          <w:szCs w:val="24"/>
        </w:rPr>
        <w:t>‘</w:t>
      </w:r>
      <w:r w:rsidRPr="00952B75">
        <w:rPr>
          <w:rFonts w:cstheme="minorHAnsi"/>
          <w:color w:val="000000" w:themeColor="text1"/>
          <w:sz w:val="24"/>
          <w:szCs w:val="24"/>
        </w:rPr>
        <w:t>Academic Chair</w:t>
      </w:r>
      <w:r w:rsidR="00D65426">
        <w:rPr>
          <w:rFonts w:cstheme="minorHAnsi"/>
          <w:color w:val="000000" w:themeColor="text1"/>
          <w:sz w:val="24"/>
          <w:szCs w:val="24"/>
        </w:rPr>
        <w:t xml:space="preserve">’ </w:t>
      </w:r>
      <w:r w:rsidR="00CA3C8E">
        <w:rPr>
          <w:rFonts w:cstheme="minorHAnsi"/>
          <w:color w:val="000000" w:themeColor="text1"/>
          <w:sz w:val="24"/>
          <w:szCs w:val="24"/>
        </w:rPr>
        <w:t xml:space="preserve">title </w:t>
      </w:r>
      <w:r w:rsidR="00D65426">
        <w:rPr>
          <w:rFonts w:cstheme="minorHAnsi"/>
          <w:color w:val="000000" w:themeColor="text1"/>
          <w:sz w:val="24"/>
          <w:szCs w:val="24"/>
        </w:rPr>
        <w:t>with ‘Academic Administrator’</w:t>
      </w:r>
      <w:r w:rsidR="00B90DCC">
        <w:rPr>
          <w:rFonts w:cstheme="minorHAnsi"/>
          <w:color w:val="000000" w:themeColor="text1"/>
          <w:sz w:val="24"/>
          <w:szCs w:val="24"/>
        </w:rPr>
        <w:t>, and</w:t>
      </w:r>
      <w:r w:rsidR="00B90DCC" w:rsidRPr="00B90DCC">
        <w:rPr>
          <w:rFonts w:cstheme="minorHAnsi"/>
          <w:color w:val="000000" w:themeColor="text1"/>
          <w:sz w:val="24"/>
          <w:szCs w:val="24"/>
        </w:rPr>
        <w:t xml:space="preserve"> </w:t>
      </w:r>
      <w:r w:rsidR="00B90DCC" w:rsidRPr="00952B75">
        <w:rPr>
          <w:rFonts w:cstheme="minorHAnsi"/>
          <w:color w:val="000000" w:themeColor="text1"/>
          <w:sz w:val="24"/>
          <w:szCs w:val="24"/>
        </w:rPr>
        <w:t>removal of social events for PAC members from the governance policy</w:t>
      </w:r>
      <w:r w:rsidRPr="00952B75">
        <w:rPr>
          <w:rFonts w:cstheme="minorHAnsi"/>
          <w:color w:val="000000" w:themeColor="text1"/>
          <w:sz w:val="24"/>
          <w:szCs w:val="24"/>
        </w:rPr>
        <w:t>.</w:t>
      </w:r>
      <w:r w:rsidR="00CA3C8E">
        <w:rPr>
          <w:rFonts w:cstheme="minorHAnsi"/>
          <w:color w:val="000000" w:themeColor="text1"/>
          <w:sz w:val="24"/>
          <w:szCs w:val="24"/>
        </w:rPr>
        <w:t xml:space="preserve"> </w:t>
      </w:r>
      <w:r w:rsidR="00B90DCC">
        <w:rPr>
          <w:rFonts w:cstheme="minorHAnsi"/>
          <w:color w:val="000000" w:themeColor="text1"/>
          <w:sz w:val="24"/>
          <w:szCs w:val="24"/>
        </w:rPr>
        <w:t xml:space="preserve">The </w:t>
      </w:r>
      <w:r w:rsidR="00B90DCC" w:rsidRPr="00952B75">
        <w:rPr>
          <w:rFonts w:cstheme="minorHAnsi"/>
          <w:color w:val="000000" w:themeColor="text1"/>
          <w:sz w:val="24"/>
          <w:szCs w:val="24"/>
        </w:rPr>
        <w:t xml:space="preserve">minimum </w:t>
      </w:r>
      <w:r w:rsidR="00B90DCC">
        <w:rPr>
          <w:rFonts w:cstheme="minorHAnsi"/>
          <w:color w:val="000000" w:themeColor="text1"/>
          <w:sz w:val="24"/>
          <w:szCs w:val="24"/>
        </w:rPr>
        <w:t xml:space="preserve">of </w:t>
      </w:r>
      <w:r w:rsidRPr="00952B75">
        <w:rPr>
          <w:rFonts w:cstheme="minorHAnsi"/>
          <w:color w:val="000000" w:themeColor="text1"/>
          <w:sz w:val="24"/>
          <w:szCs w:val="24"/>
        </w:rPr>
        <w:t xml:space="preserve">PAC meetings </w:t>
      </w:r>
      <w:r w:rsidR="00B90DCC">
        <w:rPr>
          <w:rFonts w:cstheme="minorHAnsi"/>
          <w:color w:val="000000" w:themeColor="text1"/>
          <w:sz w:val="24"/>
          <w:szCs w:val="24"/>
        </w:rPr>
        <w:t xml:space="preserve">was set </w:t>
      </w:r>
      <w:r w:rsidRPr="00952B75">
        <w:rPr>
          <w:rFonts w:cstheme="minorHAnsi"/>
          <w:color w:val="000000" w:themeColor="text1"/>
          <w:sz w:val="24"/>
          <w:szCs w:val="24"/>
        </w:rPr>
        <w:t>to one per academic year.</w:t>
      </w:r>
      <w:r w:rsidR="00AB4AE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398130" w14:textId="177FA0CC" w:rsidR="00E20C87" w:rsidRDefault="00E20C87" w:rsidP="003319E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Council members were e</w:t>
      </w:r>
      <w:r w:rsidRPr="00952B75">
        <w:rPr>
          <w:rFonts w:cstheme="minorHAnsi"/>
          <w:color w:val="000000" w:themeColor="text1"/>
          <w:sz w:val="24"/>
          <w:szCs w:val="24"/>
        </w:rPr>
        <w:t>ncourage</w:t>
      </w:r>
      <w:r>
        <w:rPr>
          <w:rFonts w:cstheme="minorHAnsi"/>
          <w:color w:val="000000" w:themeColor="text1"/>
          <w:sz w:val="24"/>
          <w:szCs w:val="24"/>
        </w:rPr>
        <w:t>d</w:t>
      </w:r>
      <w:r w:rsidRPr="00952B75">
        <w:rPr>
          <w:rFonts w:cstheme="minorHAnsi"/>
          <w:color w:val="000000" w:themeColor="text1"/>
          <w:sz w:val="24"/>
          <w:szCs w:val="24"/>
        </w:rPr>
        <w:t xml:space="preserve"> to review the policy and submit </w:t>
      </w:r>
      <w:r w:rsidR="006F6101">
        <w:rPr>
          <w:rFonts w:cstheme="minorHAnsi"/>
          <w:color w:val="000000" w:themeColor="text1"/>
          <w:sz w:val="24"/>
          <w:szCs w:val="24"/>
        </w:rPr>
        <w:t xml:space="preserve">their </w:t>
      </w:r>
      <w:r w:rsidRPr="00952B75">
        <w:rPr>
          <w:rFonts w:cstheme="minorHAnsi"/>
          <w:color w:val="000000" w:themeColor="text1"/>
          <w:sz w:val="24"/>
          <w:szCs w:val="24"/>
        </w:rPr>
        <w:t>feedback.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B4AEA">
        <w:rPr>
          <w:rFonts w:cstheme="minorHAnsi"/>
          <w:color w:val="000000" w:themeColor="text1"/>
          <w:sz w:val="24"/>
          <w:szCs w:val="24"/>
        </w:rPr>
        <w:t xml:space="preserve">The </w:t>
      </w:r>
      <w:r>
        <w:rPr>
          <w:rFonts w:cstheme="minorHAnsi"/>
          <w:color w:val="000000" w:themeColor="text1"/>
          <w:sz w:val="24"/>
          <w:szCs w:val="24"/>
        </w:rPr>
        <w:t xml:space="preserve">AA01 </w:t>
      </w:r>
      <w:r w:rsidR="00AB4AEA">
        <w:rPr>
          <w:rFonts w:cstheme="minorHAnsi"/>
          <w:color w:val="000000" w:themeColor="text1"/>
          <w:sz w:val="24"/>
          <w:szCs w:val="24"/>
        </w:rPr>
        <w:t>P</w:t>
      </w:r>
      <w:r w:rsidR="00952B75" w:rsidRPr="00952B75">
        <w:rPr>
          <w:rFonts w:cstheme="minorHAnsi"/>
          <w:color w:val="000000" w:themeColor="text1"/>
          <w:sz w:val="24"/>
          <w:szCs w:val="24"/>
        </w:rPr>
        <w:t xml:space="preserve">olicy </w:t>
      </w:r>
      <w:r w:rsidR="00AB4AEA">
        <w:rPr>
          <w:rFonts w:cstheme="minorHAnsi"/>
          <w:color w:val="000000" w:themeColor="text1"/>
          <w:sz w:val="24"/>
          <w:szCs w:val="24"/>
        </w:rPr>
        <w:t xml:space="preserve">will remain </w:t>
      </w:r>
      <w:r w:rsidR="00952B75" w:rsidRPr="00952B75">
        <w:rPr>
          <w:rFonts w:cstheme="minorHAnsi"/>
          <w:color w:val="000000" w:themeColor="text1"/>
          <w:sz w:val="24"/>
          <w:szCs w:val="24"/>
        </w:rPr>
        <w:t>opened for</w:t>
      </w:r>
      <w:r w:rsidR="00AB4AEA">
        <w:rPr>
          <w:rFonts w:cstheme="minorHAnsi"/>
          <w:color w:val="000000" w:themeColor="text1"/>
          <w:sz w:val="24"/>
          <w:szCs w:val="24"/>
        </w:rPr>
        <w:t xml:space="preserve"> the CAC members</w:t>
      </w:r>
      <w:r w:rsidR="00952B75" w:rsidRPr="00952B75">
        <w:rPr>
          <w:rFonts w:cstheme="minorHAnsi"/>
          <w:color w:val="000000" w:themeColor="text1"/>
          <w:sz w:val="24"/>
          <w:szCs w:val="24"/>
        </w:rPr>
        <w:t xml:space="preserve"> feedback </w:t>
      </w:r>
      <w:r w:rsidR="00AB4AEA">
        <w:rPr>
          <w:rFonts w:cstheme="minorHAnsi"/>
          <w:color w:val="000000" w:themeColor="text1"/>
          <w:sz w:val="24"/>
          <w:szCs w:val="24"/>
        </w:rPr>
        <w:t>in</w:t>
      </w:r>
      <w:r w:rsidR="00952B75" w:rsidRPr="00952B75">
        <w:rPr>
          <w:rFonts w:cstheme="minorHAnsi"/>
          <w:color w:val="000000" w:themeColor="text1"/>
          <w:sz w:val="24"/>
          <w:szCs w:val="24"/>
        </w:rPr>
        <w:t xml:space="preserve"> C</w:t>
      </w:r>
      <w:r w:rsidR="00AB4AEA">
        <w:rPr>
          <w:rFonts w:cstheme="minorHAnsi"/>
          <w:color w:val="000000" w:themeColor="text1"/>
          <w:sz w:val="24"/>
          <w:szCs w:val="24"/>
        </w:rPr>
        <w:t xml:space="preserve">ollibra </w:t>
      </w:r>
      <w:r w:rsidR="00952B75" w:rsidRPr="00952B75">
        <w:rPr>
          <w:rFonts w:cstheme="minorHAnsi"/>
          <w:color w:val="000000" w:themeColor="text1"/>
          <w:sz w:val="24"/>
          <w:szCs w:val="24"/>
        </w:rPr>
        <w:t>until October 15, 2024.</w:t>
      </w:r>
    </w:p>
    <w:p w14:paraId="41C3B0D2" w14:textId="2D9758E1" w:rsidR="000A1F46" w:rsidRPr="00E20C87" w:rsidRDefault="000A1F46" w:rsidP="00E20C87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E20C87">
        <w:rPr>
          <w:rFonts w:cstheme="minorHAnsi"/>
          <w:color w:val="000000" w:themeColor="text1"/>
          <w:sz w:val="24"/>
          <w:szCs w:val="24"/>
        </w:rPr>
        <w:t xml:space="preserve">The meeting was adjourned at </w:t>
      </w:r>
      <w:r w:rsidR="00AD5172" w:rsidRPr="00E20C87">
        <w:rPr>
          <w:rFonts w:cstheme="minorHAnsi"/>
          <w:color w:val="000000" w:themeColor="text1"/>
          <w:sz w:val="24"/>
          <w:szCs w:val="24"/>
        </w:rPr>
        <w:t>5</w:t>
      </w:r>
      <w:r w:rsidR="00991A61" w:rsidRPr="00E20C87">
        <w:rPr>
          <w:rFonts w:cstheme="minorHAnsi"/>
          <w:color w:val="000000" w:themeColor="text1"/>
          <w:sz w:val="24"/>
          <w:szCs w:val="24"/>
        </w:rPr>
        <w:t>.</w:t>
      </w:r>
      <w:r w:rsidR="00AD5172" w:rsidRPr="00E20C87">
        <w:rPr>
          <w:rFonts w:cstheme="minorHAnsi"/>
          <w:color w:val="000000" w:themeColor="text1"/>
          <w:sz w:val="24"/>
          <w:szCs w:val="24"/>
        </w:rPr>
        <w:t>4</w:t>
      </w:r>
      <w:r w:rsidR="00991A61" w:rsidRPr="00E20C87">
        <w:rPr>
          <w:rFonts w:cstheme="minorHAnsi"/>
          <w:color w:val="000000" w:themeColor="text1"/>
          <w:sz w:val="24"/>
          <w:szCs w:val="24"/>
        </w:rPr>
        <w:t>5</w:t>
      </w:r>
      <w:r w:rsidRPr="00E20C87">
        <w:rPr>
          <w:rFonts w:cstheme="minorHAnsi"/>
          <w:color w:val="000000" w:themeColor="text1"/>
          <w:sz w:val="24"/>
          <w:szCs w:val="24"/>
        </w:rPr>
        <w:t xml:space="preserve"> pm ET.</w:t>
      </w:r>
    </w:p>
    <w:sectPr w:rsidR="000A1F46" w:rsidRPr="00E20C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A633" w14:textId="77777777" w:rsidR="0071157E" w:rsidRDefault="0071157E" w:rsidP="00862E0E">
      <w:pPr>
        <w:spacing w:after="0" w:line="240" w:lineRule="auto"/>
      </w:pPr>
      <w:r>
        <w:separator/>
      </w:r>
    </w:p>
  </w:endnote>
  <w:endnote w:type="continuationSeparator" w:id="0">
    <w:p w14:paraId="5C36655F" w14:textId="77777777" w:rsidR="0071157E" w:rsidRDefault="0071157E" w:rsidP="008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FB72" w14:textId="77777777" w:rsidR="00EF0977" w:rsidRDefault="00EF0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49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C4A5" w14:textId="5FDE6A55" w:rsidR="00862E0E" w:rsidRDefault="008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B3F30" w14:textId="77777777" w:rsidR="00862E0E" w:rsidRDefault="00862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AD63" w14:textId="77777777" w:rsidR="00EF0977" w:rsidRDefault="00EF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7672" w14:textId="77777777" w:rsidR="0071157E" w:rsidRDefault="0071157E" w:rsidP="00862E0E">
      <w:pPr>
        <w:spacing w:after="0" w:line="240" w:lineRule="auto"/>
      </w:pPr>
      <w:r>
        <w:separator/>
      </w:r>
    </w:p>
  </w:footnote>
  <w:footnote w:type="continuationSeparator" w:id="0">
    <w:p w14:paraId="3FF370E5" w14:textId="77777777" w:rsidR="0071157E" w:rsidRDefault="0071157E" w:rsidP="0086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A3EA" w14:textId="77777777" w:rsidR="00EF0977" w:rsidRDefault="00EF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FAF" w14:textId="0701164F" w:rsidR="00B56C0D" w:rsidRDefault="00B56C0D" w:rsidP="00B56C0D">
    <w:pPr>
      <w:pStyle w:val="Header"/>
      <w:jc w:val="right"/>
    </w:pPr>
    <w:r>
      <w:rPr>
        <w:noProof/>
      </w:rPr>
      <w:drawing>
        <wp:inline distT="0" distB="0" distL="0" distR="0" wp14:anchorId="0F7A0CE3" wp14:editId="584D2CAA">
          <wp:extent cx="259715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7B56E" w14:textId="3AF48E95" w:rsidR="00F25202" w:rsidRDefault="00F25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B2A1" w14:textId="77777777" w:rsidR="00EF0977" w:rsidRDefault="00EF09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1TiX1qcsxbqWP" int2:id="oAa9nJjd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6A"/>
    <w:multiLevelType w:val="multilevel"/>
    <w:tmpl w:val="5832C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0647"/>
    <w:multiLevelType w:val="hybridMultilevel"/>
    <w:tmpl w:val="067AB138"/>
    <w:lvl w:ilvl="0" w:tplc="040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0DFD4B02"/>
    <w:multiLevelType w:val="hybridMultilevel"/>
    <w:tmpl w:val="86C80CCA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 w15:restartNumberingAfterBreak="0">
    <w:nsid w:val="131C3C8E"/>
    <w:multiLevelType w:val="multilevel"/>
    <w:tmpl w:val="B11C157A"/>
    <w:lvl w:ilvl="0">
      <w:start w:val="3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440"/>
      </w:pPr>
      <w:rPr>
        <w:rFonts w:hint="default"/>
      </w:rPr>
    </w:lvl>
  </w:abstractNum>
  <w:abstractNum w:abstractNumId="4" w15:restartNumberingAfterBreak="0">
    <w:nsid w:val="148D209E"/>
    <w:multiLevelType w:val="multilevel"/>
    <w:tmpl w:val="2148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C774A"/>
    <w:multiLevelType w:val="hybridMultilevel"/>
    <w:tmpl w:val="ACB4EA36"/>
    <w:lvl w:ilvl="0" w:tplc="9C10B9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325E"/>
    <w:multiLevelType w:val="hybridMultilevel"/>
    <w:tmpl w:val="BB38D34A"/>
    <w:lvl w:ilvl="0" w:tplc="C2A25C2E">
      <w:start w:val="1"/>
      <w:numFmt w:val="upperLetter"/>
      <w:lvlText w:val="%1)"/>
      <w:lvlJc w:val="left"/>
      <w:pPr>
        <w:ind w:left="1488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1D3E7CDF"/>
    <w:multiLevelType w:val="hybridMultilevel"/>
    <w:tmpl w:val="F59AD7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15501B"/>
    <w:multiLevelType w:val="hybridMultilevel"/>
    <w:tmpl w:val="D1986BA4"/>
    <w:lvl w:ilvl="0" w:tplc="040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1E19626F"/>
    <w:multiLevelType w:val="hybridMultilevel"/>
    <w:tmpl w:val="B03453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7BB73AE"/>
    <w:multiLevelType w:val="hybridMultilevel"/>
    <w:tmpl w:val="7C5AF9B4"/>
    <w:lvl w:ilvl="0" w:tplc="040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 w15:restartNumberingAfterBreak="0">
    <w:nsid w:val="294026F0"/>
    <w:multiLevelType w:val="multilevel"/>
    <w:tmpl w:val="2772C9F8"/>
    <w:lvl w:ilvl="0">
      <w:start w:val="3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440"/>
      </w:pPr>
      <w:rPr>
        <w:rFonts w:hint="default"/>
      </w:rPr>
    </w:lvl>
  </w:abstractNum>
  <w:abstractNum w:abstractNumId="12" w15:restartNumberingAfterBreak="0">
    <w:nsid w:val="2CAA292A"/>
    <w:multiLevelType w:val="multilevel"/>
    <w:tmpl w:val="DDE06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93692"/>
    <w:multiLevelType w:val="multilevel"/>
    <w:tmpl w:val="61E62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6B61307"/>
    <w:multiLevelType w:val="hybridMultilevel"/>
    <w:tmpl w:val="966E99E2"/>
    <w:lvl w:ilvl="0" w:tplc="11C28C72">
      <w:start w:val="1"/>
      <w:numFmt w:val="upperLetter"/>
      <w:lvlText w:val="%1."/>
      <w:lvlJc w:val="left"/>
      <w:pPr>
        <w:ind w:left="148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3AFB78BD"/>
    <w:multiLevelType w:val="multilevel"/>
    <w:tmpl w:val="86F61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B085BF1"/>
    <w:multiLevelType w:val="multilevel"/>
    <w:tmpl w:val="F95C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161B9"/>
    <w:multiLevelType w:val="hybridMultilevel"/>
    <w:tmpl w:val="806AC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740D"/>
    <w:multiLevelType w:val="hybridMultilevel"/>
    <w:tmpl w:val="E5C0A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1332"/>
    <w:multiLevelType w:val="multilevel"/>
    <w:tmpl w:val="B7F4967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440"/>
      </w:pPr>
      <w:rPr>
        <w:rFonts w:hint="default"/>
      </w:rPr>
    </w:lvl>
  </w:abstractNum>
  <w:abstractNum w:abstractNumId="20" w15:restartNumberingAfterBreak="0">
    <w:nsid w:val="42DA0BBF"/>
    <w:multiLevelType w:val="hybridMultilevel"/>
    <w:tmpl w:val="7FCE6958"/>
    <w:lvl w:ilvl="0" w:tplc="C848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09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0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E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C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89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B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4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C6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D6836"/>
    <w:multiLevelType w:val="hybridMultilevel"/>
    <w:tmpl w:val="4630EDA4"/>
    <w:lvl w:ilvl="0" w:tplc="0409000F">
      <w:start w:val="1"/>
      <w:numFmt w:val="decimal"/>
      <w:lvlText w:val="%1."/>
      <w:lvlJc w:val="left"/>
      <w:pPr>
        <w:ind w:left="1124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2" w15:restartNumberingAfterBreak="0">
    <w:nsid w:val="53E83A1E"/>
    <w:multiLevelType w:val="hybridMultilevel"/>
    <w:tmpl w:val="EC9CD5C4"/>
    <w:lvl w:ilvl="0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 w15:restartNumberingAfterBreak="0">
    <w:nsid w:val="55C06486"/>
    <w:multiLevelType w:val="hybridMultilevel"/>
    <w:tmpl w:val="466A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906A9"/>
    <w:multiLevelType w:val="multilevel"/>
    <w:tmpl w:val="C16CB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440"/>
      </w:pPr>
      <w:rPr>
        <w:rFonts w:hint="default"/>
      </w:rPr>
    </w:lvl>
  </w:abstractNum>
  <w:abstractNum w:abstractNumId="25" w15:restartNumberingAfterBreak="0">
    <w:nsid w:val="6C3A3D45"/>
    <w:multiLevelType w:val="hybridMultilevel"/>
    <w:tmpl w:val="A8460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40BD2"/>
    <w:multiLevelType w:val="hybridMultilevel"/>
    <w:tmpl w:val="3FD8C2A4"/>
    <w:lvl w:ilvl="0" w:tplc="04090019">
      <w:start w:val="1"/>
      <w:numFmt w:val="lowerLetter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7" w15:restartNumberingAfterBreak="0">
    <w:nsid w:val="7262693D"/>
    <w:multiLevelType w:val="hybridMultilevel"/>
    <w:tmpl w:val="16D0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6734B"/>
    <w:multiLevelType w:val="hybridMultilevel"/>
    <w:tmpl w:val="943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72057"/>
    <w:multiLevelType w:val="hybridMultilevel"/>
    <w:tmpl w:val="18584EB4"/>
    <w:lvl w:ilvl="0" w:tplc="127A3DB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96251104">
    <w:abstractNumId w:val="20"/>
  </w:num>
  <w:num w:numId="2" w16cid:durableId="1969703333">
    <w:abstractNumId w:val="29"/>
  </w:num>
  <w:num w:numId="3" w16cid:durableId="985204386">
    <w:abstractNumId w:val="24"/>
  </w:num>
  <w:num w:numId="4" w16cid:durableId="911810763">
    <w:abstractNumId w:val="21"/>
  </w:num>
  <w:num w:numId="5" w16cid:durableId="891039924">
    <w:abstractNumId w:val="3"/>
  </w:num>
  <w:num w:numId="6" w16cid:durableId="1502626754">
    <w:abstractNumId w:val="11"/>
  </w:num>
  <w:num w:numId="7" w16cid:durableId="480318116">
    <w:abstractNumId w:val="19"/>
  </w:num>
  <w:num w:numId="8" w16cid:durableId="491070848">
    <w:abstractNumId w:val="6"/>
  </w:num>
  <w:num w:numId="9" w16cid:durableId="896165153">
    <w:abstractNumId w:val="26"/>
  </w:num>
  <w:num w:numId="10" w16cid:durableId="1087314130">
    <w:abstractNumId w:val="23"/>
  </w:num>
  <w:num w:numId="11" w16cid:durableId="2065135189">
    <w:abstractNumId w:val="25"/>
  </w:num>
  <w:num w:numId="12" w16cid:durableId="109129845">
    <w:abstractNumId w:val="18"/>
  </w:num>
  <w:num w:numId="13" w16cid:durableId="196814696">
    <w:abstractNumId w:val="2"/>
  </w:num>
  <w:num w:numId="14" w16cid:durableId="1461607360">
    <w:abstractNumId w:val="10"/>
  </w:num>
  <w:num w:numId="15" w16cid:durableId="1422987280">
    <w:abstractNumId w:val="22"/>
  </w:num>
  <w:num w:numId="16" w16cid:durableId="375815427">
    <w:abstractNumId w:val="8"/>
  </w:num>
  <w:num w:numId="17" w16cid:durableId="598485851">
    <w:abstractNumId w:val="14"/>
  </w:num>
  <w:num w:numId="18" w16cid:durableId="584075829">
    <w:abstractNumId w:val="1"/>
  </w:num>
  <w:num w:numId="19" w16cid:durableId="1190071511">
    <w:abstractNumId w:val="17"/>
  </w:num>
  <w:num w:numId="20" w16cid:durableId="1098911488">
    <w:abstractNumId w:val="7"/>
  </w:num>
  <w:num w:numId="21" w16cid:durableId="1516963926">
    <w:abstractNumId w:val="27"/>
  </w:num>
  <w:num w:numId="22" w16cid:durableId="797576780">
    <w:abstractNumId w:val="9"/>
  </w:num>
  <w:num w:numId="23" w16cid:durableId="128592705">
    <w:abstractNumId w:val="13"/>
  </w:num>
  <w:num w:numId="24" w16cid:durableId="1727873158">
    <w:abstractNumId w:val="15"/>
  </w:num>
  <w:num w:numId="25" w16cid:durableId="1607300254">
    <w:abstractNumId w:val="4"/>
  </w:num>
  <w:num w:numId="26" w16cid:durableId="704407083">
    <w:abstractNumId w:val="12"/>
  </w:num>
  <w:num w:numId="27" w16cid:durableId="1543712379">
    <w:abstractNumId w:val="16"/>
  </w:num>
  <w:num w:numId="28" w16cid:durableId="1654480856">
    <w:abstractNumId w:val="0"/>
  </w:num>
  <w:num w:numId="29" w16cid:durableId="848909544">
    <w:abstractNumId w:val="5"/>
  </w:num>
  <w:num w:numId="30" w16cid:durableId="1646616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0E"/>
    <w:rsid w:val="000074F4"/>
    <w:rsid w:val="00012E0B"/>
    <w:rsid w:val="00023D0E"/>
    <w:rsid w:val="00042BF5"/>
    <w:rsid w:val="00045550"/>
    <w:rsid w:val="000460CE"/>
    <w:rsid w:val="00051486"/>
    <w:rsid w:val="000610FA"/>
    <w:rsid w:val="0007006D"/>
    <w:rsid w:val="000809E2"/>
    <w:rsid w:val="00083B11"/>
    <w:rsid w:val="00086ABB"/>
    <w:rsid w:val="000961B7"/>
    <w:rsid w:val="000A1F46"/>
    <w:rsid w:val="000D3EB6"/>
    <w:rsid w:val="000F0887"/>
    <w:rsid w:val="000F0B84"/>
    <w:rsid w:val="000F3AFA"/>
    <w:rsid w:val="001071C5"/>
    <w:rsid w:val="001170FB"/>
    <w:rsid w:val="001257B7"/>
    <w:rsid w:val="00131EC1"/>
    <w:rsid w:val="00166050"/>
    <w:rsid w:val="00195A59"/>
    <w:rsid w:val="00197F0C"/>
    <w:rsid w:val="001A10E4"/>
    <w:rsid w:val="001A22BD"/>
    <w:rsid w:val="001A31D0"/>
    <w:rsid w:val="001A435E"/>
    <w:rsid w:val="001C0B0F"/>
    <w:rsid w:val="001C549D"/>
    <w:rsid w:val="001C7A48"/>
    <w:rsid w:val="001D6D07"/>
    <w:rsid w:val="001E108E"/>
    <w:rsid w:val="001F1D4E"/>
    <w:rsid w:val="001F583D"/>
    <w:rsid w:val="001F79C2"/>
    <w:rsid w:val="002015D7"/>
    <w:rsid w:val="00201CBB"/>
    <w:rsid w:val="002024B0"/>
    <w:rsid w:val="002026A8"/>
    <w:rsid w:val="00222E9E"/>
    <w:rsid w:val="00223288"/>
    <w:rsid w:val="0022451D"/>
    <w:rsid w:val="00224D82"/>
    <w:rsid w:val="00232E43"/>
    <w:rsid w:val="0023430E"/>
    <w:rsid w:val="00234DB5"/>
    <w:rsid w:val="0024056D"/>
    <w:rsid w:val="00243E59"/>
    <w:rsid w:val="00245E16"/>
    <w:rsid w:val="0025538E"/>
    <w:rsid w:val="002569BB"/>
    <w:rsid w:val="00256C5B"/>
    <w:rsid w:val="00257001"/>
    <w:rsid w:val="00275573"/>
    <w:rsid w:val="0028293E"/>
    <w:rsid w:val="00292BC6"/>
    <w:rsid w:val="00297AB0"/>
    <w:rsid w:val="002A046D"/>
    <w:rsid w:val="002A1420"/>
    <w:rsid w:val="002B2A06"/>
    <w:rsid w:val="002B7174"/>
    <w:rsid w:val="002D2B43"/>
    <w:rsid w:val="002D3CE3"/>
    <w:rsid w:val="002F081F"/>
    <w:rsid w:val="002F24C2"/>
    <w:rsid w:val="002F508A"/>
    <w:rsid w:val="002F71F3"/>
    <w:rsid w:val="00310702"/>
    <w:rsid w:val="003126F3"/>
    <w:rsid w:val="00312936"/>
    <w:rsid w:val="00313B12"/>
    <w:rsid w:val="00315702"/>
    <w:rsid w:val="00315C49"/>
    <w:rsid w:val="003168AD"/>
    <w:rsid w:val="003225AD"/>
    <w:rsid w:val="003319E7"/>
    <w:rsid w:val="0033718F"/>
    <w:rsid w:val="0035655B"/>
    <w:rsid w:val="00357F37"/>
    <w:rsid w:val="003642D5"/>
    <w:rsid w:val="0036479B"/>
    <w:rsid w:val="0037302F"/>
    <w:rsid w:val="003739E0"/>
    <w:rsid w:val="00376667"/>
    <w:rsid w:val="0038515E"/>
    <w:rsid w:val="00396693"/>
    <w:rsid w:val="003968BA"/>
    <w:rsid w:val="003B4E80"/>
    <w:rsid w:val="003B72E6"/>
    <w:rsid w:val="003C5308"/>
    <w:rsid w:val="003D31BB"/>
    <w:rsid w:val="003D4FE1"/>
    <w:rsid w:val="003E7B68"/>
    <w:rsid w:val="003F1023"/>
    <w:rsid w:val="003F6EE8"/>
    <w:rsid w:val="00400686"/>
    <w:rsid w:val="00402DE8"/>
    <w:rsid w:val="00404904"/>
    <w:rsid w:val="004168CE"/>
    <w:rsid w:val="00425102"/>
    <w:rsid w:val="00427FDB"/>
    <w:rsid w:val="0043216A"/>
    <w:rsid w:val="0045411D"/>
    <w:rsid w:val="00471DCC"/>
    <w:rsid w:val="00484E45"/>
    <w:rsid w:val="00487221"/>
    <w:rsid w:val="004905F9"/>
    <w:rsid w:val="00494DD8"/>
    <w:rsid w:val="004963CF"/>
    <w:rsid w:val="00497DE1"/>
    <w:rsid w:val="004B1679"/>
    <w:rsid w:val="004C0C5F"/>
    <w:rsid w:val="004C1548"/>
    <w:rsid w:val="004C3785"/>
    <w:rsid w:val="004D5471"/>
    <w:rsid w:val="004D597D"/>
    <w:rsid w:val="004D60CD"/>
    <w:rsid w:val="004D6E12"/>
    <w:rsid w:val="004E0FEA"/>
    <w:rsid w:val="004E7F11"/>
    <w:rsid w:val="004F23E6"/>
    <w:rsid w:val="005129A2"/>
    <w:rsid w:val="00525C28"/>
    <w:rsid w:val="00532770"/>
    <w:rsid w:val="00533583"/>
    <w:rsid w:val="0054687F"/>
    <w:rsid w:val="00582EF7"/>
    <w:rsid w:val="00592EA5"/>
    <w:rsid w:val="00597B66"/>
    <w:rsid w:val="005A62C1"/>
    <w:rsid w:val="005B006C"/>
    <w:rsid w:val="005B3197"/>
    <w:rsid w:val="005B333B"/>
    <w:rsid w:val="005B4FA6"/>
    <w:rsid w:val="005B66E0"/>
    <w:rsid w:val="005B78DE"/>
    <w:rsid w:val="005C1B83"/>
    <w:rsid w:val="005C7C38"/>
    <w:rsid w:val="005E0BC6"/>
    <w:rsid w:val="005E1016"/>
    <w:rsid w:val="005E36C3"/>
    <w:rsid w:val="005E40EE"/>
    <w:rsid w:val="005E5A4D"/>
    <w:rsid w:val="00600740"/>
    <w:rsid w:val="00613D49"/>
    <w:rsid w:val="00632CC0"/>
    <w:rsid w:val="0064708A"/>
    <w:rsid w:val="00650AF9"/>
    <w:rsid w:val="006535AA"/>
    <w:rsid w:val="00653BFB"/>
    <w:rsid w:val="006569A1"/>
    <w:rsid w:val="006572C4"/>
    <w:rsid w:val="00663447"/>
    <w:rsid w:val="00670EF3"/>
    <w:rsid w:val="00671690"/>
    <w:rsid w:val="00673BCB"/>
    <w:rsid w:val="006753EF"/>
    <w:rsid w:val="00676A78"/>
    <w:rsid w:val="0069150A"/>
    <w:rsid w:val="006966CD"/>
    <w:rsid w:val="006970F0"/>
    <w:rsid w:val="006A11FD"/>
    <w:rsid w:val="006A1B5A"/>
    <w:rsid w:val="006B6F14"/>
    <w:rsid w:val="006C6486"/>
    <w:rsid w:val="006C7A5D"/>
    <w:rsid w:val="006D1D51"/>
    <w:rsid w:val="006D31E7"/>
    <w:rsid w:val="006E50A1"/>
    <w:rsid w:val="006E5BC6"/>
    <w:rsid w:val="006F32F9"/>
    <w:rsid w:val="006F6101"/>
    <w:rsid w:val="00703F23"/>
    <w:rsid w:val="0071157E"/>
    <w:rsid w:val="00712AB9"/>
    <w:rsid w:val="007212A0"/>
    <w:rsid w:val="00730D23"/>
    <w:rsid w:val="00757BFA"/>
    <w:rsid w:val="0077367E"/>
    <w:rsid w:val="0077458B"/>
    <w:rsid w:val="00780D9D"/>
    <w:rsid w:val="007A0C59"/>
    <w:rsid w:val="007A4E9D"/>
    <w:rsid w:val="007B0B1B"/>
    <w:rsid w:val="007B236C"/>
    <w:rsid w:val="007B4B9E"/>
    <w:rsid w:val="007B54F5"/>
    <w:rsid w:val="007D085C"/>
    <w:rsid w:val="007D36CA"/>
    <w:rsid w:val="007E4814"/>
    <w:rsid w:val="007E5468"/>
    <w:rsid w:val="007E5E10"/>
    <w:rsid w:val="007E6F0C"/>
    <w:rsid w:val="007E7795"/>
    <w:rsid w:val="00804E39"/>
    <w:rsid w:val="00810619"/>
    <w:rsid w:val="00814C3D"/>
    <w:rsid w:val="00815C20"/>
    <w:rsid w:val="00817126"/>
    <w:rsid w:val="00825215"/>
    <w:rsid w:val="0082617B"/>
    <w:rsid w:val="00827FD7"/>
    <w:rsid w:val="00855E9E"/>
    <w:rsid w:val="00857E73"/>
    <w:rsid w:val="00862E0E"/>
    <w:rsid w:val="00863AAC"/>
    <w:rsid w:val="00870B94"/>
    <w:rsid w:val="00873665"/>
    <w:rsid w:val="00882A7F"/>
    <w:rsid w:val="00885449"/>
    <w:rsid w:val="008939C5"/>
    <w:rsid w:val="008D2685"/>
    <w:rsid w:val="008F016E"/>
    <w:rsid w:val="008F561E"/>
    <w:rsid w:val="00901851"/>
    <w:rsid w:val="0090254E"/>
    <w:rsid w:val="00903584"/>
    <w:rsid w:val="00903DC7"/>
    <w:rsid w:val="00906FD4"/>
    <w:rsid w:val="0091027D"/>
    <w:rsid w:val="0091084E"/>
    <w:rsid w:val="00912A64"/>
    <w:rsid w:val="009254A9"/>
    <w:rsid w:val="0094113B"/>
    <w:rsid w:val="00946142"/>
    <w:rsid w:val="00952B75"/>
    <w:rsid w:val="00960FC9"/>
    <w:rsid w:val="0098167A"/>
    <w:rsid w:val="0098311E"/>
    <w:rsid w:val="00984C11"/>
    <w:rsid w:val="00991A61"/>
    <w:rsid w:val="009922AE"/>
    <w:rsid w:val="009975C3"/>
    <w:rsid w:val="009A2989"/>
    <w:rsid w:val="009C0BC5"/>
    <w:rsid w:val="009C0F3D"/>
    <w:rsid w:val="009D28B2"/>
    <w:rsid w:val="009E6F80"/>
    <w:rsid w:val="009F450B"/>
    <w:rsid w:val="00A0019A"/>
    <w:rsid w:val="00A1453C"/>
    <w:rsid w:val="00A17EEB"/>
    <w:rsid w:val="00A239C3"/>
    <w:rsid w:val="00A3030A"/>
    <w:rsid w:val="00A36B2A"/>
    <w:rsid w:val="00A6077B"/>
    <w:rsid w:val="00A665A2"/>
    <w:rsid w:val="00A6728F"/>
    <w:rsid w:val="00A67EB5"/>
    <w:rsid w:val="00A7302D"/>
    <w:rsid w:val="00A74F6C"/>
    <w:rsid w:val="00A85199"/>
    <w:rsid w:val="00A9024E"/>
    <w:rsid w:val="00A93CC8"/>
    <w:rsid w:val="00A97A59"/>
    <w:rsid w:val="00AA3334"/>
    <w:rsid w:val="00AA5D1E"/>
    <w:rsid w:val="00AB1187"/>
    <w:rsid w:val="00AB216B"/>
    <w:rsid w:val="00AB3F07"/>
    <w:rsid w:val="00AB492C"/>
    <w:rsid w:val="00AB4AEA"/>
    <w:rsid w:val="00AC46BF"/>
    <w:rsid w:val="00AC7E7C"/>
    <w:rsid w:val="00AD256A"/>
    <w:rsid w:val="00AD3032"/>
    <w:rsid w:val="00AD4F0B"/>
    <w:rsid w:val="00AD5172"/>
    <w:rsid w:val="00AE4BF3"/>
    <w:rsid w:val="00AE4D29"/>
    <w:rsid w:val="00AE611C"/>
    <w:rsid w:val="00AF314D"/>
    <w:rsid w:val="00B06618"/>
    <w:rsid w:val="00B116DA"/>
    <w:rsid w:val="00B119C0"/>
    <w:rsid w:val="00B1490F"/>
    <w:rsid w:val="00B157C0"/>
    <w:rsid w:val="00B16059"/>
    <w:rsid w:val="00B222DD"/>
    <w:rsid w:val="00B30C2A"/>
    <w:rsid w:val="00B30D2C"/>
    <w:rsid w:val="00B3251E"/>
    <w:rsid w:val="00B32781"/>
    <w:rsid w:val="00B410BE"/>
    <w:rsid w:val="00B41C5B"/>
    <w:rsid w:val="00B42C66"/>
    <w:rsid w:val="00B44E04"/>
    <w:rsid w:val="00B51A9B"/>
    <w:rsid w:val="00B52B58"/>
    <w:rsid w:val="00B54EA3"/>
    <w:rsid w:val="00B56C0D"/>
    <w:rsid w:val="00B7020C"/>
    <w:rsid w:val="00B71625"/>
    <w:rsid w:val="00B74C34"/>
    <w:rsid w:val="00B77443"/>
    <w:rsid w:val="00B90DCC"/>
    <w:rsid w:val="00B92584"/>
    <w:rsid w:val="00B926A3"/>
    <w:rsid w:val="00BB2AE2"/>
    <w:rsid w:val="00BB6602"/>
    <w:rsid w:val="00BC46CB"/>
    <w:rsid w:val="00BC4FA7"/>
    <w:rsid w:val="00BC5E9B"/>
    <w:rsid w:val="00BD3AA3"/>
    <w:rsid w:val="00BE7838"/>
    <w:rsid w:val="00C1031E"/>
    <w:rsid w:val="00C1260C"/>
    <w:rsid w:val="00C17D25"/>
    <w:rsid w:val="00C21818"/>
    <w:rsid w:val="00C248C4"/>
    <w:rsid w:val="00C25341"/>
    <w:rsid w:val="00C40793"/>
    <w:rsid w:val="00C43F9F"/>
    <w:rsid w:val="00C567E1"/>
    <w:rsid w:val="00C63ABF"/>
    <w:rsid w:val="00C67391"/>
    <w:rsid w:val="00C75DC1"/>
    <w:rsid w:val="00C83559"/>
    <w:rsid w:val="00C83A3E"/>
    <w:rsid w:val="00C842C7"/>
    <w:rsid w:val="00C941A6"/>
    <w:rsid w:val="00CA3C8E"/>
    <w:rsid w:val="00CA7299"/>
    <w:rsid w:val="00CB0022"/>
    <w:rsid w:val="00CC7445"/>
    <w:rsid w:val="00CD0ADE"/>
    <w:rsid w:val="00CE4997"/>
    <w:rsid w:val="00CE78D7"/>
    <w:rsid w:val="00CF1E32"/>
    <w:rsid w:val="00CF4496"/>
    <w:rsid w:val="00D03170"/>
    <w:rsid w:val="00D07F1D"/>
    <w:rsid w:val="00D17C9F"/>
    <w:rsid w:val="00D2208D"/>
    <w:rsid w:val="00D336A5"/>
    <w:rsid w:val="00D365CD"/>
    <w:rsid w:val="00D41F0E"/>
    <w:rsid w:val="00D45AEF"/>
    <w:rsid w:val="00D55513"/>
    <w:rsid w:val="00D55AE7"/>
    <w:rsid w:val="00D56329"/>
    <w:rsid w:val="00D64057"/>
    <w:rsid w:val="00D65426"/>
    <w:rsid w:val="00D676BA"/>
    <w:rsid w:val="00D72FCF"/>
    <w:rsid w:val="00D86D12"/>
    <w:rsid w:val="00D91B48"/>
    <w:rsid w:val="00D91B83"/>
    <w:rsid w:val="00D965B3"/>
    <w:rsid w:val="00D969EE"/>
    <w:rsid w:val="00DA7CB0"/>
    <w:rsid w:val="00DB245F"/>
    <w:rsid w:val="00DC2074"/>
    <w:rsid w:val="00DC4235"/>
    <w:rsid w:val="00DD539D"/>
    <w:rsid w:val="00DD6A13"/>
    <w:rsid w:val="00DE394C"/>
    <w:rsid w:val="00DF35DF"/>
    <w:rsid w:val="00DF49DC"/>
    <w:rsid w:val="00DF6CBA"/>
    <w:rsid w:val="00E02EA5"/>
    <w:rsid w:val="00E20C87"/>
    <w:rsid w:val="00E219AC"/>
    <w:rsid w:val="00E255A6"/>
    <w:rsid w:val="00E27B08"/>
    <w:rsid w:val="00E32407"/>
    <w:rsid w:val="00E331AF"/>
    <w:rsid w:val="00E6168F"/>
    <w:rsid w:val="00E63CE3"/>
    <w:rsid w:val="00E644F4"/>
    <w:rsid w:val="00E65282"/>
    <w:rsid w:val="00E76EBC"/>
    <w:rsid w:val="00E81A28"/>
    <w:rsid w:val="00E84040"/>
    <w:rsid w:val="00E956DC"/>
    <w:rsid w:val="00E95D94"/>
    <w:rsid w:val="00EC3D33"/>
    <w:rsid w:val="00EC4DE6"/>
    <w:rsid w:val="00EC5D60"/>
    <w:rsid w:val="00EE77AD"/>
    <w:rsid w:val="00EF0977"/>
    <w:rsid w:val="00F004F3"/>
    <w:rsid w:val="00F02B8E"/>
    <w:rsid w:val="00F04A31"/>
    <w:rsid w:val="00F25202"/>
    <w:rsid w:val="00F2612D"/>
    <w:rsid w:val="00F3359E"/>
    <w:rsid w:val="00F349E0"/>
    <w:rsid w:val="00F3761A"/>
    <w:rsid w:val="00F3788A"/>
    <w:rsid w:val="00F4331C"/>
    <w:rsid w:val="00F66771"/>
    <w:rsid w:val="00F704A2"/>
    <w:rsid w:val="00F83CE9"/>
    <w:rsid w:val="00F94B39"/>
    <w:rsid w:val="00FA0579"/>
    <w:rsid w:val="00FA7411"/>
    <w:rsid w:val="00FB2088"/>
    <w:rsid w:val="00FB4779"/>
    <w:rsid w:val="00FB49B4"/>
    <w:rsid w:val="00FB6F8B"/>
    <w:rsid w:val="00FC3CC0"/>
    <w:rsid w:val="00FC66F6"/>
    <w:rsid w:val="00FD24D1"/>
    <w:rsid w:val="00FD5662"/>
    <w:rsid w:val="00FD7DE9"/>
    <w:rsid w:val="00FE3544"/>
    <w:rsid w:val="00FE3558"/>
    <w:rsid w:val="00FE5EF7"/>
    <w:rsid w:val="00FF2C7E"/>
    <w:rsid w:val="00FF713D"/>
    <w:rsid w:val="026A743C"/>
    <w:rsid w:val="02895824"/>
    <w:rsid w:val="05AA6A8D"/>
    <w:rsid w:val="05C9457A"/>
    <w:rsid w:val="05DEF271"/>
    <w:rsid w:val="08A583EF"/>
    <w:rsid w:val="08C50947"/>
    <w:rsid w:val="0A7A67ED"/>
    <w:rsid w:val="0BDD24B1"/>
    <w:rsid w:val="0CE3509D"/>
    <w:rsid w:val="0CED5DF5"/>
    <w:rsid w:val="0D78F512"/>
    <w:rsid w:val="1265F6F0"/>
    <w:rsid w:val="138B515B"/>
    <w:rsid w:val="15C95F0B"/>
    <w:rsid w:val="1608BE9D"/>
    <w:rsid w:val="1962CD67"/>
    <w:rsid w:val="19E95808"/>
    <w:rsid w:val="1C455AFB"/>
    <w:rsid w:val="1C6413FF"/>
    <w:rsid w:val="1D20F8CA"/>
    <w:rsid w:val="1DC2E33B"/>
    <w:rsid w:val="1DC42CAB"/>
    <w:rsid w:val="1E25F694"/>
    <w:rsid w:val="1F32D6C3"/>
    <w:rsid w:val="1FA482ED"/>
    <w:rsid w:val="2058998C"/>
    <w:rsid w:val="217A6E63"/>
    <w:rsid w:val="2195304B"/>
    <w:rsid w:val="21F469ED"/>
    <w:rsid w:val="280E410D"/>
    <w:rsid w:val="28A8A2B3"/>
    <w:rsid w:val="2B0F10E7"/>
    <w:rsid w:val="2B27F554"/>
    <w:rsid w:val="2DD26157"/>
    <w:rsid w:val="2FBEC262"/>
    <w:rsid w:val="30C5AEA8"/>
    <w:rsid w:val="323074C8"/>
    <w:rsid w:val="33A55ADF"/>
    <w:rsid w:val="35168B9E"/>
    <w:rsid w:val="3642FEC7"/>
    <w:rsid w:val="372C450C"/>
    <w:rsid w:val="37701818"/>
    <w:rsid w:val="384E2C60"/>
    <w:rsid w:val="3878CC02"/>
    <w:rsid w:val="3925F1B1"/>
    <w:rsid w:val="3A72774F"/>
    <w:rsid w:val="3AB2949F"/>
    <w:rsid w:val="3BBB5972"/>
    <w:rsid w:val="3C191259"/>
    <w:rsid w:val="3D24FA5D"/>
    <w:rsid w:val="3D4F03B2"/>
    <w:rsid w:val="3D77D5DA"/>
    <w:rsid w:val="3E2F60EC"/>
    <w:rsid w:val="3EC10EDC"/>
    <w:rsid w:val="3EC773C1"/>
    <w:rsid w:val="3ED483AD"/>
    <w:rsid w:val="3EFCBCBA"/>
    <w:rsid w:val="3F8C8815"/>
    <w:rsid w:val="3FDCD3B2"/>
    <w:rsid w:val="41E25323"/>
    <w:rsid w:val="42C87040"/>
    <w:rsid w:val="443E4F59"/>
    <w:rsid w:val="44525140"/>
    <w:rsid w:val="458ADF6B"/>
    <w:rsid w:val="47CEBD3A"/>
    <w:rsid w:val="499074AC"/>
    <w:rsid w:val="4A452831"/>
    <w:rsid w:val="4A943F66"/>
    <w:rsid w:val="4ADB7F33"/>
    <w:rsid w:val="4E0C7CD3"/>
    <w:rsid w:val="4E25A078"/>
    <w:rsid w:val="4E9DF186"/>
    <w:rsid w:val="4EBD0672"/>
    <w:rsid w:val="501FEE62"/>
    <w:rsid w:val="50949E31"/>
    <w:rsid w:val="50FFDCCD"/>
    <w:rsid w:val="53106CA8"/>
    <w:rsid w:val="53195D67"/>
    <w:rsid w:val="543A3BED"/>
    <w:rsid w:val="548C36DC"/>
    <w:rsid w:val="54AC3D09"/>
    <w:rsid w:val="56B976D5"/>
    <w:rsid w:val="5767EAD4"/>
    <w:rsid w:val="57ECCE8A"/>
    <w:rsid w:val="59889EEB"/>
    <w:rsid w:val="5A5B4BFB"/>
    <w:rsid w:val="5AAE8D90"/>
    <w:rsid w:val="5C1044B9"/>
    <w:rsid w:val="5CE626BE"/>
    <w:rsid w:val="5D4DE14B"/>
    <w:rsid w:val="5E288E74"/>
    <w:rsid w:val="5E6B30E1"/>
    <w:rsid w:val="5F2EBD1E"/>
    <w:rsid w:val="5F47E57B"/>
    <w:rsid w:val="6045C432"/>
    <w:rsid w:val="606C1D56"/>
    <w:rsid w:val="60BE950B"/>
    <w:rsid w:val="60E3B5DC"/>
    <w:rsid w:val="6279BCFD"/>
    <w:rsid w:val="64CA4E59"/>
    <w:rsid w:val="65D7CED0"/>
    <w:rsid w:val="668717C3"/>
    <w:rsid w:val="686C977B"/>
    <w:rsid w:val="6912368F"/>
    <w:rsid w:val="69C5106B"/>
    <w:rsid w:val="6C3E6534"/>
    <w:rsid w:val="6C91983F"/>
    <w:rsid w:val="6C9F9B47"/>
    <w:rsid w:val="6CB7D23C"/>
    <w:rsid w:val="6CE5AC0A"/>
    <w:rsid w:val="6DB0FE0D"/>
    <w:rsid w:val="6F508281"/>
    <w:rsid w:val="6F6A93D9"/>
    <w:rsid w:val="6FE3A105"/>
    <w:rsid w:val="70198566"/>
    <w:rsid w:val="7041DC9A"/>
    <w:rsid w:val="733D4818"/>
    <w:rsid w:val="7432B68B"/>
    <w:rsid w:val="749EA83D"/>
    <w:rsid w:val="75A2E795"/>
    <w:rsid w:val="766FF06B"/>
    <w:rsid w:val="771032EC"/>
    <w:rsid w:val="78032DB8"/>
    <w:rsid w:val="780BF641"/>
    <w:rsid w:val="7A436A4D"/>
    <w:rsid w:val="7AD33EEE"/>
    <w:rsid w:val="7B1C2885"/>
    <w:rsid w:val="7BDD76B4"/>
    <w:rsid w:val="7C6F0F4F"/>
    <w:rsid w:val="7E3C68A1"/>
    <w:rsid w:val="7E637520"/>
    <w:rsid w:val="7F3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822B3"/>
  <w15:chartTrackingRefBased/>
  <w15:docId w15:val="{C64AE9FE-8395-42D5-8F36-AE03FCC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0E"/>
    <w:rPr>
      <w:lang w:val="en-GB"/>
    </w:rPr>
  </w:style>
  <w:style w:type="paragraph" w:styleId="ListParagraph">
    <w:name w:val="List Paragraph"/>
    <w:basedOn w:val="Normal"/>
    <w:uiPriority w:val="34"/>
    <w:qFormat/>
    <w:rsid w:val="00780D9D"/>
    <w:pPr>
      <w:ind w:left="720"/>
      <w:contextualSpacing/>
    </w:pPr>
  </w:style>
  <w:style w:type="character" w:customStyle="1" w:styleId="normaltextrun">
    <w:name w:val="normaltextrun"/>
    <w:basedOn w:val="DefaultParagraphFont"/>
    <w:rsid w:val="0064708A"/>
  </w:style>
  <w:style w:type="character" w:customStyle="1" w:styleId="eop">
    <w:name w:val="eop"/>
    <w:basedOn w:val="DefaultParagraphFont"/>
    <w:rsid w:val="0064708A"/>
  </w:style>
  <w:style w:type="character" w:styleId="Hyperlink">
    <w:name w:val="Hyperlink"/>
    <w:basedOn w:val="DefaultParagraphFont"/>
    <w:uiPriority w:val="99"/>
    <w:unhideWhenUsed/>
    <w:rsid w:val="00AB3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char">
    <w:name w:val="tabchar"/>
    <w:basedOn w:val="DefaultParagraphFont"/>
    <w:rsid w:val="00B56C0D"/>
  </w:style>
  <w:style w:type="character" w:styleId="FollowedHyperlink">
    <w:name w:val="FollowedHyperlink"/>
    <w:basedOn w:val="DefaultParagraphFont"/>
    <w:uiPriority w:val="99"/>
    <w:semiHidden/>
    <w:unhideWhenUsed/>
    <w:rsid w:val="00292BC6"/>
    <w:rPr>
      <w:color w:val="954F72" w:themeColor="followedHyperlink"/>
      <w:u w:val="single"/>
    </w:rPr>
  </w:style>
  <w:style w:type="paragraph" w:styleId="NoSpacing">
    <w:name w:val="No Spacing"/>
    <w:qFormat/>
    <w:rsid w:val="00B116DA"/>
    <w:pPr>
      <w:spacing w:after="0" w:line="240" w:lineRule="auto"/>
    </w:pPr>
    <w:rPr>
      <w:rFonts w:ascii="Calibri" w:eastAsia="Times New Roman" w:hAnsi="Calibri" w:cs="Times New Roman"/>
      <w:bCs/>
      <w:sz w:val="24"/>
      <w:szCs w:val="24"/>
    </w:rPr>
  </w:style>
  <w:style w:type="character" w:customStyle="1" w:styleId="cf01">
    <w:name w:val="cf01"/>
    <w:basedOn w:val="DefaultParagraphFont"/>
    <w:rsid w:val="00BC4FA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gonquinlivecom.sharepoint.com/:f:/t/CollegeAcademicCouncil604/Ep8578TZ0a9FtKYJy9DQRB8B-vjscGkGjR8Z7G1v8A82Iw?e=KTVG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FA1C5F0E07D4C8316FF5F9A4BB7B0" ma:contentTypeVersion="10" ma:contentTypeDescription="Create a new document." ma:contentTypeScope="" ma:versionID="e3ade197bb7ce09b5a37dc6bf6a43d76">
  <xsd:schema xmlns:xsd="http://www.w3.org/2001/XMLSchema" xmlns:xs="http://www.w3.org/2001/XMLSchema" xmlns:p="http://schemas.microsoft.com/office/2006/metadata/properties" xmlns:ns2="0261b9a8-c668-4b1c-9232-9b214e84438a" xmlns:ns3="b19bb9d0-8127-4329-b75a-a7257d095033" targetNamespace="http://schemas.microsoft.com/office/2006/metadata/properties" ma:root="true" ma:fieldsID="53fe4afed8fe4edf0f199c8605babdca" ns2:_="" ns3:_="">
    <xsd:import namespace="0261b9a8-c668-4b1c-9232-9b214e84438a"/>
    <xsd:import namespace="b19bb9d0-8127-4329-b75a-a7257d095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1b9a8-c668-4b1c-9232-9b214e84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b9d0-8127-4329-b75a-a7257d095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77C03-18CA-415A-8859-45552E72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1b9a8-c668-4b1c-9232-9b214e84438a"/>
    <ds:schemaRef ds:uri="b19bb9d0-8127-4329-b75a-a7257d095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F5A94-4304-43CC-9E40-DD85EED0A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67835-F8C4-4604-817B-C367F12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A7435-D5FC-49E2-BA52-6CD8EFC5440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c1bd924-0a6a-4aa9-aa89-c980316c0449}" enabled="0" method="" siteId="{ec1bd924-0a6a-4aa9-aa89-c980316c0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Dallaway</dc:creator>
  <cp:keywords/>
  <dc:description/>
  <cp:lastModifiedBy>Kateryna Moroz</cp:lastModifiedBy>
  <cp:revision>69</cp:revision>
  <dcterms:created xsi:type="dcterms:W3CDTF">2024-10-09T16:53:00Z</dcterms:created>
  <dcterms:modified xsi:type="dcterms:W3CDTF">2024-12-17T15:26:00Z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0x010100B78FA1C5F0E07D4C8316FF5F9A4BB7B0</vt:lpwstr>
  </property>
</Properties>
</file>