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114" w14:textId="77777777"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p>
    <w:p w14:paraId="5DF2F115" w14:textId="597C1CB2"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r w:rsidR="00705381">
        <w:rPr>
          <w:rFonts w:ascii="Arial" w:hAnsi="Arial" w:cs="Arial"/>
          <w:b/>
        </w:rPr>
        <w:t xml:space="preserve"> </w:t>
      </w:r>
      <w:r w:rsidR="00792D59">
        <w:rPr>
          <w:rFonts w:ascii="Arial" w:hAnsi="Arial" w:cs="Arial"/>
          <w:b/>
        </w:rPr>
        <w:t xml:space="preserve"> </w:t>
      </w:r>
      <w:bookmarkStart w:id="0" w:name="_GoBack"/>
      <w:bookmarkEnd w:id="0"/>
      <w:r w:rsidR="00246115" w:rsidRPr="00511DF5">
        <w:rPr>
          <w:rFonts w:ascii="Calibri" w:hAnsi="Calibri" w:cs="Arial"/>
          <w:b/>
        </w:rPr>
        <w:t xml:space="preserve">MINUTES </w:t>
      </w:r>
      <w:r w:rsidR="001707C7" w:rsidRPr="00511DF5">
        <w:rPr>
          <w:rFonts w:ascii="Calibri" w:hAnsi="Calibri" w:cs="Arial"/>
          <w:b/>
        </w:rPr>
        <w:t>–</w:t>
      </w:r>
      <w:r w:rsidR="00286BFD">
        <w:rPr>
          <w:rFonts w:ascii="Calibri" w:hAnsi="Calibri" w:cs="Arial"/>
          <w:b/>
          <w:i/>
        </w:rPr>
        <w:t xml:space="preserve"> </w:t>
      </w:r>
      <w:r w:rsidR="00261BBE">
        <w:rPr>
          <w:rFonts w:ascii="Calibri" w:hAnsi="Calibri" w:cs="Arial"/>
          <w:b/>
          <w:i/>
        </w:rPr>
        <w:t>Approved</w:t>
      </w:r>
      <w:r w:rsidR="008E512D">
        <w:rPr>
          <w:rFonts w:ascii="Calibri" w:hAnsi="Calibri" w:cs="Arial"/>
          <w:b/>
          <w:i/>
        </w:rPr>
        <w:t xml:space="preserve"> </w:t>
      </w:r>
    </w:p>
    <w:p w14:paraId="5DF2F116" w14:textId="038090F2"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00532178">
        <w:rPr>
          <w:rFonts w:ascii="Calibri" w:hAnsi="Calibri" w:cs="Arial"/>
          <w:b/>
        </w:rPr>
        <w:t xml:space="preserve">  </w:t>
      </w:r>
      <w:r w:rsidRPr="00511DF5">
        <w:rPr>
          <w:rFonts w:ascii="Calibri" w:hAnsi="Calibri" w:cs="Arial"/>
          <w:b/>
        </w:rPr>
        <w:t>COLLEGE ACADEMIC COUNCIL</w:t>
      </w:r>
    </w:p>
    <w:p w14:paraId="5DF2F117" w14:textId="7F9D9100"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B1015A">
        <w:rPr>
          <w:rFonts w:ascii="Calibri" w:hAnsi="Calibri" w:cs="Arial"/>
          <w:b/>
        </w:rPr>
        <w:t xml:space="preserve">          </w:t>
      </w:r>
      <w:r w:rsidR="00EF6D97">
        <w:rPr>
          <w:rFonts w:ascii="Calibri" w:hAnsi="Calibri" w:cs="Arial"/>
          <w:b/>
        </w:rPr>
        <w:t xml:space="preserve">   </w:t>
      </w:r>
      <w:r w:rsidR="00CD3B10">
        <w:rPr>
          <w:rFonts w:ascii="Calibri" w:hAnsi="Calibri" w:cs="Arial"/>
          <w:b/>
        </w:rPr>
        <w:t>June 05,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3443"/>
        <w:gridCol w:w="2103"/>
        <w:gridCol w:w="1181"/>
      </w:tblGrid>
      <w:tr w:rsidR="00CD3B10" w:rsidRPr="00842EC3" w14:paraId="5DF2F11B" w14:textId="77777777" w:rsidTr="00CD3B10">
        <w:tc>
          <w:tcPr>
            <w:tcW w:w="1903"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546" w:type="dxa"/>
            <w:gridSpan w:val="2"/>
          </w:tcPr>
          <w:p w14:paraId="5DF2F119" w14:textId="3C72FB56" w:rsidR="00FC00DB" w:rsidRPr="00842EC3" w:rsidRDefault="00D46765" w:rsidP="00D46765">
            <w:pPr>
              <w:rPr>
                <w:rFonts w:ascii="Calibri" w:hAnsi="Calibri" w:cs="Arial"/>
              </w:rPr>
            </w:pPr>
            <w:r>
              <w:rPr>
                <w:rFonts w:ascii="Calibri" w:hAnsi="Calibri" w:cs="Arial"/>
              </w:rPr>
              <w:t>Jeff Ross</w:t>
            </w:r>
          </w:p>
        </w:tc>
        <w:tc>
          <w:tcPr>
            <w:tcW w:w="1181" w:type="dxa"/>
          </w:tcPr>
          <w:p w14:paraId="5DF2F11A" w14:textId="3BFFC009" w:rsidR="00FC00DB" w:rsidRPr="00842EC3" w:rsidRDefault="0061583B" w:rsidP="0061583B">
            <w:pPr>
              <w:rPr>
                <w:rFonts w:ascii="Calibri" w:hAnsi="Calibri" w:cs="Arial"/>
              </w:rPr>
            </w:pPr>
            <w:r>
              <w:rPr>
                <w:rFonts w:ascii="Calibri" w:hAnsi="Calibri" w:cs="Arial"/>
              </w:rPr>
              <w:t>Present</w:t>
            </w:r>
            <w:r w:rsidR="00C16685">
              <w:rPr>
                <w:rFonts w:ascii="Calibri" w:hAnsi="Calibri" w:cs="Arial"/>
              </w:rPr>
              <w:t xml:space="preserve"> </w:t>
            </w:r>
          </w:p>
        </w:tc>
      </w:tr>
      <w:tr w:rsidR="00CD3B10" w:rsidRPr="00842EC3" w14:paraId="5DF2F120" w14:textId="77777777" w:rsidTr="00CD3B10">
        <w:tc>
          <w:tcPr>
            <w:tcW w:w="1903"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443"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03" w:type="dxa"/>
          </w:tcPr>
          <w:p w14:paraId="5DF2F11E" w14:textId="71630C2B" w:rsidR="00CA1646" w:rsidRDefault="00705381" w:rsidP="00134CE2">
            <w:pPr>
              <w:rPr>
                <w:rFonts w:ascii="Calibri" w:hAnsi="Calibri" w:cs="Arial"/>
              </w:rPr>
            </w:pPr>
            <w:r>
              <w:rPr>
                <w:rFonts w:ascii="Calibri" w:hAnsi="Calibri" w:cs="Arial"/>
              </w:rPr>
              <w:t>Jeff Ross</w:t>
            </w:r>
          </w:p>
        </w:tc>
        <w:tc>
          <w:tcPr>
            <w:tcW w:w="1181" w:type="dxa"/>
          </w:tcPr>
          <w:p w14:paraId="5DF2F11F" w14:textId="3941F4DC" w:rsidR="00CA1646" w:rsidRDefault="0061583B" w:rsidP="0061583B">
            <w:pPr>
              <w:rPr>
                <w:rFonts w:ascii="Calibri" w:hAnsi="Calibri" w:cs="Arial"/>
              </w:rPr>
            </w:pPr>
            <w:r>
              <w:rPr>
                <w:rFonts w:ascii="Calibri" w:hAnsi="Calibri" w:cs="Arial"/>
              </w:rPr>
              <w:t>Present</w:t>
            </w:r>
          </w:p>
        </w:tc>
      </w:tr>
      <w:tr w:rsidR="00CD3B10" w:rsidRPr="00842EC3" w14:paraId="5DF2F125" w14:textId="77777777" w:rsidTr="00CD3B10">
        <w:tc>
          <w:tcPr>
            <w:tcW w:w="1903" w:type="dxa"/>
            <w:vMerge/>
          </w:tcPr>
          <w:p w14:paraId="5DF2F121" w14:textId="77777777" w:rsidR="00CA1646" w:rsidRPr="00842EC3" w:rsidRDefault="00CA1646">
            <w:pPr>
              <w:rPr>
                <w:rFonts w:ascii="Calibri" w:hAnsi="Calibri" w:cs="Arial"/>
                <w:b/>
              </w:rPr>
            </w:pPr>
          </w:p>
        </w:tc>
        <w:tc>
          <w:tcPr>
            <w:tcW w:w="3443"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03"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81" w:type="dxa"/>
          </w:tcPr>
          <w:p w14:paraId="5DF2F124" w14:textId="2E61DE4B" w:rsidR="00CA1646" w:rsidRPr="00842EC3" w:rsidRDefault="00F07027" w:rsidP="00F07027">
            <w:pPr>
              <w:rPr>
                <w:rFonts w:ascii="Calibri" w:hAnsi="Calibri" w:cs="Arial"/>
              </w:rPr>
            </w:pPr>
            <w:r>
              <w:rPr>
                <w:rFonts w:ascii="Calibri" w:hAnsi="Calibri" w:cs="Arial"/>
              </w:rPr>
              <w:t>Present</w:t>
            </w:r>
          </w:p>
        </w:tc>
      </w:tr>
      <w:tr w:rsidR="00CD3B10" w:rsidRPr="00842EC3" w14:paraId="5DF2F12A" w14:textId="77777777" w:rsidTr="00CD3B10">
        <w:tc>
          <w:tcPr>
            <w:tcW w:w="1903" w:type="dxa"/>
            <w:vMerge/>
          </w:tcPr>
          <w:p w14:paraId="5DF2F126" w14:textId="77777777" w:rsidR="00CA1646" w:rsidRPr="00842EC3" w:rsidRDefault="00CA1646">
            <w:pPr>
              <w:rPr>
                <w:rFonts w:ascii="Calibri" w:hAnsi="Calibri" w:cs="Arial"/>
              </w:rPr>
            </w:pPr>
          </w:p>
        </w:tc>
        <w:tc>
          <w:tcPr>
            <w:tcW w:w="3443"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03" w:type="dxa"/>
          </w:tcPr>
          <w:p w14:paraId="5DF2F128" w14:textId="4F13384A" w:rsidR="00CA1646" w:rsidRPr="00842EC3" w:rsidRDefault="00D46765" w:rsidP="00D46765">
            <w:pPr>
              <w:rPr>
                <w:rFonts w:ascii="Calibri" w:hAnsi="Calibri" w:cs="Arial"/>
              </w:rPr>
            </w:pPr>
            <w:r>
              <w:rPr>
                <w:rFonts w:ascii="Calibri" w:hAnsi="Calibri" w:cs="Arial"/>
              </w:rPr>
              <w:t>Judy Puritt</w:t>
            </w:r>
          </w:p>
        </w:tc>
        <w:tc>
          <w:tcPr>
            <w:tcW w:w="1181" w:type="dxa"/>
          </w:tcPr>
          <w:p w14:paraId="5DF2F129" w14:textId="113B64F5" w:rsidR="00CA1646" w:rsidRPr="00842EC3" w:rsidRDefault="00CD3B10" w:rsidP="00CD3B10">
            <w:pPr>
              <w:rPr>
                <w:rFonts w:ascii="Calibri" w:hAnsi="Calibri" w:cs="Arial"/>
              </w:rPr>
            </w:pPr>
            <w:r>
              <w:rPr>
                <w:rFonts w:ascii="Calibri" w:hAnsi="Calibri" w:cs="Arial"/>
              </w:rPr>
              <w:t>Colette Garvin</w:t>
            </w:r>
          </w:p>
        </w:tc>
      </w:tr>
      <w:tr w:rsidR="00CD3B10" w:rsidRPr="00842EC3" w14:paraId="5DF2F12F" w14:textId="77777777" w:rsidTr="00CD3B10">
        <w:tc>
          <w:tcPr>
            <w:tcW w:w="1903" w:type="dxa"/>
            <w:vMerge/>
          </w:tcPr>
          <w:p w14:paraId="5DF2F12B" w14:textId="77777777" w:rsidR="00CA1646" w:rsidRPr="00842EC3" w:rsidRDefault="00CA1646">
            <w:pPr>
              <w:rPr>
                <w:rFonts w:ascii="Calibri" w:hAnsi="Calibri" w:cs="Arial"/>
              </w:rPr>
            </w:pPr>
          </w:p>
        </w:tc>
        <w:tc>
          <w:tcPr>
            <w:tcW w:w="3443"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03"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81" w:type="dxa"/>
          </w:tcPr>
          <w:p w14:paraId="5DF2F12E" w14:textId="77777777" w:rsidR="00CA1646" w:rsidRPr="00842EC3" w:rsidRDefault="00CA1646">
            <w:pPr>
              <w:rPr>
                <w:rFonts w:ascii="Calibri" w:hAnsi="Calibri" w:cs="Arial"/>
              </w:rPr>
            </w:pPr>
            <w:r>
              <w:rPr>
                <w:rFonts w:ascii="Calibri" w:hAnsi="Calibri" w:cs="Arial"/>
              </w:rPr>
              <w:t>Present</w:t>
            </w:r>
          </w:p>
        </w:tc>
      </w:tr>
      <w:tr w:rsidR="00CD3B10" w:rsidRPr="00842EC3" w14:paraId="5DF2F134" w14:textId="77777777" w:rsidTr="00CD3B10">
        <w:tc>
          <w:tcPr>
            <w:tcW w:w="1903" w:type="dxa"/>
            <w:vMerge/>
          </w:tcPr>
          <w:p w14:paraId="5DF2F130" w14:textId="77777777" w:rsidR="00CA1646" w:rsidRPr="00842EC3" w:rsidRDefault="00CA1646">
            <w:pPr>
              <w:rPr>
                <w:rFonts w:ascii="Calibri" w:hAnsi="Calibri" w:cs="Arial"/>
              </w:rPr>
            </w:pPr>
          </w:p>
        </w:tc>
        <w:tc>
          <w:tcPr>
            <w:tcW w:w="3443"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03" w:type="dxa"/>
          </w:tcPr>
          <w:p w14:paraId="5DF2F132" w14:textId="4795F560" w:rsidR="00CA1646" w:rsidRPr="00842EC3" w:rsidRDefault="00D46765" w:rsidP="00D46765">
            <w:pPr>
              <w:rPr>
                <w:rFonts w:ascii="Calibri" w:hAnsi="Calibri" w:cs="Arial"/>
              </w:rPr>
            </w:pPr>
            <w:r>
              <w:rPr>
                <w:rFonts w:ascii="Calibri" w:hAnsi="Calibri" w:cs="Arial"/>
              </w:rPr>
              <w:t>Mario Ramsay</w:t>
            </w:r>
          </w:p>
        </w:tc>
        <w:tc>
          <w:tcPr>
            <w:tcW w:w="1181" w:type="dxa"/>
          </w:tcPr>
          <w:p w14:paraId="5DF2F133" w14:textId="2BF40419" w:rsidR="00CA1646" w:rsidRPr="00842EC3" w:rsidRDefault="0061583B">
            <w:pPr>
              <w:rPr>
                <w:rFonts w:ascii="Calibri" w:hAnsi="Calibri" w:cs="Arial"/>
              </w:rPr>
            </w:pPr>
            <w:r>
              <w:rPr>
                <w:rFonts w:ascii="Calibri" w:hAnsi="Calibri" w:cs="Arial"/>
              </w:rPr>
              <w:t>Tara Ettinger</w:t>
            </w:r>
          </w:p>
        </w:tc>
      </w:tr>
      <w:tr w:rsidR="00CD3B10" w:rsidRPr="00842EC3" w14:paraId="5DF2F139" w14:textId="77777777" w:rsidTr="00CD3B10">
        <w:tc>
          <w:tcPr>
            <w:tcW w:w="1903" w:type="dxa"/>
            <w:vMerge/>
          </w:tcPr>
          <w:p w14:paraId="5DF2F135" w14:textId="77777777" w:rsidR="00CA1646" w:rsidRPr="00842EC3" w:rsidRDefault="00CA1646">
            <w:pPr>
              <w:rPr>
                <w:rFonts w:ascii="Calibri" w:hAnsi="Calibri" w:cs="Arial"/>
              </w:rPr>
            </w:pPr>
          </w:p>
        </w:tc>
        <w:tc>
          <w:tcPr>
            <w:tcW w:w="3443"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03"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81" w:type="dxa"/>
          </w:tcPr>
          <w:p w14:paraId="5DF2F138" w14:textId="530C1145" w:rsidR="00CA1646" w:rsidRPr="00842EC3" w:rsidRDefault="00F07027" w:rsidP="005E1538">
            <w:pPr>
              <w:rPr>
                <w:rFonts w:ascii="Calibri" w:hAnsi="Calibri" w:cs="Arial"/>
              </w:rPr>
            </w:pPr>
            <w:r>
              <w:rPr>
                <w:rFonts w:ascii="Calibri" w:hAnsi="Calibri" w:cs="Arial"/>
              </w:rPr>
              <w:t>Present</w:t>
            </w:r>
          </w:p>
        </w:tc>
      </w:tr>
      <w:tr w:rsidR="00CD3B10" w:rsidRPr="00842EC3" w14:paraId="5DF2F13E" w14:textId="77777777" w:rsidTr="00CD3B10">
        <w:tc>
          <w:tcPr>
            <w:tcW w:w="1903" w:type="dxa"/>
            <w:vMerge/>
          </w:tcPr>
          <w:p w14:paraId="5DF2F13A" w14:textId="77777777" w:rsidR="00CA1646" w:rsidRPr="00842EC3" w:rsidRDefault="00CA1646">
            <w:pPr>
              <w:rPr>
                <w:rFonts w:ascii="Calibri" w:hAnsi="Calibri" w:cs="Arial"/>
              </w:rPr>
            </w:pPr>
          </w:p>
        </w:tc>
        <w:tc>
          <w:tcPr>
            <w:tcW w:w="3443"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03" w:type="dxa"/>
          </w:tcPr>
          <w:p w14:paraId="5DF2F13C" w14:textId="2171920D" w:rsidR="00CA1646" w:rsidRPr="00842EC3" w:rsidRDefault="00D46765" w:rsidP="00D46765">
            <w:pPr>
              <w:rPr>
                <w:rFonts w:ascii="Calibri" w:hAnsi="Calibri" w:cs="Arial"/>
              </w:rPr>
            </w:pPr>
            <w:r>
              <w:rPr>
                <w:rFonts w:ascii="Calibri" w:hAnsi="Calibri" w:cs="Arial"/>
              </w:rPr>
              <w:t>Jonathan Parker</w:t>
            </w:r>
          </w:p>
        </w:tc>
        <w:tc>
          <w:tcPr>
            <w:tcW w:w="1181" w:type="dxa"/>
          </w:tcPr>
          <w:p w14:paraId="5DF2F13D" w14:textId="77777777" w:rsidR="00CA1646" w:rsidRPr="00842EC3" w:rsidRDefault="00CA1646">
            <w:pPr>
              <w:rPr>
                <w:rFonts w:ascii="Calibri" w:hAnsi="Calibri" w:cs="Arial"/>
              </w:rPr>
            </w:pPr>
            <w:r>
              <w:rPr>
                <w:rFonts w:ascii="Calibri" w:hAnsi="Calibri" w:cs="Arial"/>
              </w:rPr>
              <w:t>Present</w:t>
            </w:r>
          </w:p>
        </w:tc>
      </w:tr>
      <w:tr w:rsidR="00CD3B10" w:rsidRPr="00842EC3" w14:paraId="5DF2F143" w14:textId="77777777" w:rsidTr="00CD3B10">
        <w:tc>
          <w:tcPr>
            <w:tcW w:w="1903" w:type="dxa"/>
            <w:vMerge/>
          </w:tcPr>
          <w:p w14:paraId="5DF2F13F" w14:textId="77777777" w:rsidR="007F3EF1" w:rsidRPr="00842EC3" w:rsidRDefault="007F3EF1">
            <w:pPr>
              <w:rPr>
                <w:rFonts w:ascii="Calibri" w:hAnsi="Calibri" w:cs="Arial"/>
              </w:rPr>
            </w:pPr>
          </w:p>
        </w:tc>
        <w:tc>
          <w:tcPr>
            <w:tcW w:w="3443"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03" w:type="dxa"/>
          </w:tcPr>
          <w:p w14:paraId="5DF2F141" w14:textId="2D7247B4" w:rsidR="007F3EF1" w:rsidRDefault="00792D59" w:rsidP="00026971">
            <w:pPr>
              <w:rPr>
                <w:rFonts w:ascii="Calibri" w:hAnsi="Calibri" w:cs="Arial"/>
              </w:rPr>
            </w:pPr>
            <w:r>
              <w:rPr>
                <w:rFonts w:ascii="Calibri" w:hAnsi="Calibri" w:cs="Arial"/>
              </w:rPr>
              <w:t>Kilmeny West</w:t>
            </w:r>
          </w:p>
        </w:tc>
        <w:tc>
          <w:tcPr>
            <w:tcW w:w="1181" w:type="dxa"/>
          </w:tcPr>
          <w:p w14:paraId="5DF2F142" w14:textId="36C2BF6D" w:rsidR="007F3EF1" w:rsidRDefault="003F70EB" w:rsidP="003F70EB">
            <w:pPr>
              <w:rPr>
                <w:rFonts w:ascii="Calibri" w:hAnsi="Calibri" w:cs="Arial"/>
              </w:rPr>
            </w:pPr>
            <w:r>
              <w:rPr>
                <w:rFonts w:ascii="Calibri" w:hAnsi="Calibri" w:cs="Arial"/>
              </w:rPr>
              <w:t>Present</w:t>
            </w:r>
          </w:p>
        </w:tc>
      </w:tr>
      <w:tr w:rsidR="00CD3B10" w:rsidRPr="00842EC3" w14:paraId="5DF2F148" w14:textId="77777777" w:rsidTr="00CD3B10">
        <w:tc>
          <w:tcPr>
            <w:tcW w:w="1903" w:type="dxa"/>
            <w:vMerge/>
          </w:tcPr>
          <w:p w14:paraId="5DF2F144" w14:textId="77777777" w:rsidR="00CA1646" w:rsidRPr="00842EC3" w:rsidRDefault="00CA1646">
            <w:pPr>
              <w:rPr>
                <w:rFonts w:ascii="Calibri" w:hAnsi="Calibri" w:cs="Arial"/>
              </w:rPr>
            </w:pPr>
          </w:p>
        </w:tc>
        <w:tc>
          <w:tcPr>
            <w:tcW w:w="3443"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03"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81" w:type="dxa"/>
          </w:tcPr>
          <w:p w14:paraId="5DF2F147" w14:textId="3C380CF9" w:rsidR="00CA1646" w:rsidRPr="00842EC3" w:rsidRDefault="00CD3B10" w:rsidP="00CD3B10">
            <w:pPr>
              <w:rPr>
                <w:rFonts w:ascii="Calibri" w:hAnsi="Calibri" w:cs="Arial"/>
              </w:rPr>
            </w:pPr>
            <w:r>
              <w:rPr>
                <w:rFonts w:ascii="Calibri" w:hAnsi="Calibri" w:cs="Arial"/>
              </w:rPr>
              <w:t>Carl O’Toole</w:t>
            </w:r>
          </w:p>
        </w:tc>
      </w:tr>
      <w:tr w:rsidR="00CD3B10" w:rsidRPr="00842EC3" w14:paraId="5DF2F14D" w14:textId="77777777" w:rsidTr="00CD3B10">
        <w:tc>
          <w:tcPr>
            <w:tcW w:w="1903" w:type="dxa"/>
            <w:vMerge/>
          </w:tcPr>
          <w:p w14:paraId="5DF2F149" w14:textId="77777777" w:rsidR="00CA1646" w:rsidRPr="00842EC3" w:rsidRDefault="00CA1646">
            <w:pPr>
              <w:rPr>
                <w:rFonts w:ascii="Calibri" w:hAnsi="Calibri" w:cs="Arial"/>
              </w:rPr>
            </w:pPr>
          </w:p>
        </w:tc>
        <w:tc>
          <w:tcPr>
            <w:tcW w:w="3443"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03" w:type="dxa"/>
          </w:tcPr>
          <w:p w14:paraId="5DF2F14B" w14:textId="77777777" w:rsidR="00CA1646" w:rsidRDefault="006629A1" w:rsidP="006629A1">
            <w:pPr>
              <w:rPr>
                <w:rFonts w:ascii="Calibri" w:hAnsi="Calibri" w:cs="Arial"/>
              </w:rPr>
            </w:pPr>
            <w:r>
              <w:rPr>
                <w:rFonts w:ascii="Calibri" w:hAnsi="Calibri" w:cs="Arial"/>
              </w:rPr>
              <w:t>Jack Wilson</w:t>
            </w:r>
          </w:p>
        </w:tc>
        <w:tc>
          <w:tcPr>
            <w:tcW w:w="1181" w:type="dxa"/>
          </w:tcPr>
          <w:p w14:paraId="5DF2F14C" w14:textId="013CF1D8" w:rsidR="00CA1646" w:rsidRDefault="00CD3B10" w:rsidP="00CD3B10">
            <w:pPr>
              <w:rPr>
                <w:rFonts w:ascii="Calibri" w:hAnsi="Calibri" w:cs="Arial"/>
              </w:rPr>
            </w:pPr>
            <w:r>
              <w:rPr>
                <w:rFonts w:ascii="Calibri" w:hAnsi="Calibri" w:cs="Arial"/>
              </w:rPr>
              <w:t>Sharleen Conrad-Beatty</w:t>
            </w:r>
          </w:p>
        </w:tc>
      </w:tr>
      <w:tr w:rsidR="00CD3B10" w:rsidRPr="00842EC3" w14:paraId="5DF2F152" w14:textId="77777777" w:rsidTr="00CD3B10">
        <w:tc>
          <w:tcPr>
            <w:tcW w:w="1903" w:type="dxa"/>
            <w:vMerge/>
          </w:tcPr>
          <w:p w14:paraId="5DF2F14E" w14:textId="77777777" w:rsidR="00CA1646" w:rsidRPr="00842EC3" w:rsidRDefault="00CA1646">
            <w:pPr>
              <w:rPr>
                <w:rFonts w:ascii="Calibri" w:hAnsi="Calibri" w:cs="Arial"/>
              </w:rPr>
            </w:pPr>
          </w:p>
        </w:tc>
        <w:tc>
          <w:tcPr>
            <w:tcW w:w="3443"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03" w:type="dxa"/>
          </w:tcPr>
          <w:p w14:paraId="5DF2F150" w14:textId="24AEB5CF" w:rsidR="00CA1646" w:rsidRDefault="00D46765" w:rsidP="00A206AA">
            <w:pPr>
              <w:rPr>
                <w:rFonts w:ascii="Calibri" w:hAnsi="Calibri" w:cs="Arial"/>
              </w:rPr>
            </w:pPr>
            <w:r>
              <w:rPr>
                <w:rFonts w:ascii="Calibri" w:hAnsi="Calibri" w:cs="Arial"/>
              </w:rPr>
              <w:t>Frank Christinck</w:t>
            </w:r>
          </w:p>
        </w:tc>
        <w:tc>
          <w:tcPr>
            <w:tcW w:w="1181" w:type="dxa"/>
          </w:tcPr>
          <w:p w14:paraId="5DF2F151" w14:textId="70190461" w:rsidR="00CA1646" w:rsidRDefault="00CD3B10" w:rsidP="00D46765">
            <w:pPr>
              <w:rPr>
                <w:rFonts w:ascii="Calibri" w:hAnsi="Calibri" w:cs="Arial"/>
              </w:rPr>
            </w:pPr>
            <w:r>
              <w:rPr>
                <w:rFonts w:ascii="Calibri" w:hAnsi="Calibri" w:cs="Arial"/>
              </w:rPr>
              <w:t>Present</w:t>
            </w:r>
          </w:p>
        </w:tc>
      </w:tr>
      <w:tr w:rsidR="00CD3B10" w:rsidRPr="00842EC3" w14:paraId="5DF2F157" w14:textId="77777777" w:rsidTr="00CD3B10">
        <w:tc>
          <w:tcPr>
            <w:tcW w:w="1903" w:type="dxa"/>
            <w:vMerge/>
          </w:tcPr>
          <w:p w14:paraId="5DF2F153" w14:textId="77777777" w:rsidR="00CA1646" w:rsidRPr="00842EC3" w:rsidRDefault="00CA1646">
            <w:pPr>
              <w:rPr>
                <w:rFonts w:ascii="Calibri" w:hAnsi="Calibri" w:cs="Arial"/>
              </w:rPr>
            </w:pPr>
          </w:p>
        </w:tc>
        <w:tc>
          <w:tcPr>
            <w:tcW w:w="3443"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03" w:type="dxa"/>
          </w:tcPr>
          <w:p w14:paraId="5DF2F155" w14:textId="77777777" w:rsidR="00CA1646" w:rsidRDefault="006629A1" w:rsidP="006629A1">
            <w:pPr>
              <w:rPr>
                <w:rFonts w:ascii="Calibri" w:hAnsi="Calibri" w:cs="Arial"/>
              </w:rPr>
            </w:pPr>
            <w:r>
              <w:rPr>
                <w:rFonts w:ascii="Calibri" w:hAnsi="Calibri" w:cs="Arial"/>
              </w:rPr>
              <w:t>Rod Bain</w:t>
            </w:r>
          </w:p>
        </w:tc>
        <w:tc>
          <w:tcPr>
            <w:tcW w:w="1181" w:type="dxa"/>
          </w:tcPr>
          <w:p w14:paraId="5DF2F156" w14:textId="3E348A7D" w:rsidR="00CA1646" w:rsidRDefault="0061583B" w:rsidP="00D46765">
            <w:pPr>
              <w:rPr>
                <w:rFonts w:ascii="Calibri" w:hAnsi="Calibri" w:cs="Arial"/>
              </w:rPr>
            </w:pPr>
            <w:r>
              <w:rPr>
                <w:rFonts w:ascii="Calibri" w:hAnsi="Calibri" w:cs="Arial"/>
              </w:rPr>
              <w:t>Present</w:t>
            </w:r>
          </w:p>
        </w:tc>
      </w:tr>
      <w:tr w:rsidR="00CD3B10" w:rsidRPr="00842EC3" w14:paraId="5DF2F15C" w14:textId="77777777" w:rsidTr="00CD3B10">
        <w:tc>
          <w:tcPr>
            <w:tcW w:w="1903" w:type="dxa"/>
            <w:vMerge/>
          </w:tcPr>
          <w:p w14:paraId="5DF2F158" w14:textId="77777777" w:rsidR="00CA1646" w:rsidRPr="00842EC3" w:rsidRDefault="00CA1646">
            <w:pPr>
              <w:rPr>
                <w:rFonts w:ascii="Calibri" w:hAnsi="Calibri" w:cs="Arial"/>
              </w:rPr>
            </w:pPr>
          </w:p>
        </w:tc>
        <w:tc>
          <w:tcPr>
            <w:tcW w:w="3443"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03" w:type="dxa"/>
          </w:tcPr>
          <w:p w14:paraId="5DF2F15A" w14:textId="7FEE5A23" w:rsidR="00CA1646" w:rsidRPr="00842EC3" w:rsidRDefault="00D46765" w:rsidP="00D46765">
            <w:pPr>
              <w:rPr>
                <w:rFonts w:ascii="Calibri" w:hAnsi="Calibri" w:cs="Arial"/>
              </w:rPr>
            </w:pPr>
            <w:r>
              <w:rPr>
                <w:rFonts w:ascii="Calibri" w:hAnsi="Calibri" w:cs="Arial"/>
              </w:rPr>
              <w:t>Sandra Fraser Pross</w:t>
            </w:r>
          </w:p>
        </w:tc>
        <w:tc>
          <w:tcPr>
            <w:tcW w:w="1181" w:type="dxa"/>
          </w:tcPr>
          <w:p w14:paraId="5DF2F15B" w14:textId="77777777" w:rsidR="00CA1646" w:rsidRPr="00842EC3" w:rsidRDefault="00CA1646">
            <w:pPr>
              <w:rPr>
                <w:rFonts w:ascii="Calibri" w:hAnsi="Calibri" w:cs="Arial"/>
              </w:rPr>
            </w:pPr>
            <w:r>
              <w:rPr>
                <w:rFonts w:ascii="Calibri" w:hAnsi="Calibri" w:cs="Arial"/>
              </w:rPr>
              <w:t>Present</w:t>
            </w:r>
          </w:p>
        </w:tc>
      </w:tr>
      <w:tr w:rsidR="00CD3B10" w:rsidRPr="00842EC3" w14:paraId="5DF2F161" w14:textId="77777777" w:rsidTr="00CD3B10">
        <w:tc>
          <w:tcPr>
            <w:tcW w:w="1903" w:type="dxa"/>
            <w:vMerge/>
          </w:tcPr>
          <w:p w14:paraId="5DF2F15D" w14:textId="77777777" w:rsidR="00CA1646" w:rsidRPr="00842EC3" w:rsidRDefault="00CA1646">
            <w:pPr>
              <w:rPr>
                <w:rFonts w:ascii="Calibri" w:hAnsi="Calibri" w:cs="Arial"/>
              </w:rPr>
            </w:pPr>
          </w:p>
        </w:tc>
        <w:tc>
          <w:tcPr>
            <w:tcW w:w="3443"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03" w:type="dxa"/>
          </w:tcPr>
          <w:p w14:paraId="5DF2F15F" w14:textId="4CAE588A" w:rsidR="00CA1646" w:rsidRPr="00842EC3" w:rsidRDefault="00D46765" w:rsidP="00A206AA">
            <w:pPr>
              <w:rPr>
                <w:rFonts w:ascii="Calibri" w:hAnsi="Calibri" w:cs="Arial"/>
              </w:rPr>
            </w:pPr>
            <w:r>
              <w:rPr>
                <w:rFonts w:ascii="Calibri" w:hAnsi="Calibri" w:cs="Arial"/>
              </w:rPr>
              <w:t>Brenda Mahoney</w:t>
            </w:r>
          </w:p>
        </w:tc>
        <w:tc>
          <w:tcPr>
            <w:tcW w:w="1181" w:type="dxa"/>
          </w:tcPr>
          <w:p w14:paraId="5DF2F160" w14:textId="7FB554CC" w:rsidR="00CA1646" w:rsidRPr="00842EC3" w:rsidRDefault="00CD3B10" w:rsidP="003F70EB">
            <w:pPr>
              <w:rPr>
                <w:rFonts w:ascii="Calibri" w:hAnsi="Calibri" w:cs="Arial"/>
              </w:rPr>
            </w:pPr>
            <w:r>
              <w:rPr>
                <w:rFonts w:ascii="Calibri" w:hAnsi="Calibri" w:cs="Arial"/>
              </w:rPr>
              <w:t>Present</w:t>
            </w:r>
          </w:p>
        </w:tc>
      </w:tr>
      <w:tr w:rsidR="00CD3B10" w:rsidRPr="00842EC3" w14:paraId="5DF2F165" w14:textId="77777777" w:rsidTr="00CD3B10">
        <w:tc>
          <w:tcPr>
            <w:tcW w:w="1903"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546" w:type="dxa"/>
            <w:gridSpan w:val="2"/>
          </w:tcPr>
          <w:p w14:paraId="5DF2F163" w14:textId="77777777" w:rsidR="005E492D" w:rsidRPr="00842EC3" w:rsidRDefault="00705381" w:rsidP="00705381">
            <w:pPr>
              <w:rPr>
                <w:rFonts w:ascii="Calibri" w:hAnsi="Calibri" w:cs="Arial"/>
              </w:rPr>
            </w:pPr>
            <w:r>
              <w:rPr>
                <w:rFonts w:ascii="Calibri" w:hAnsi="Calibri" w:cs="Arial"/>
              </w:rPr>
              <w:t>Deborah Buck</w:t>
            </w:r>
          </w:p>
        </w:tc>
        <w:tc>
          <w:tcPr>
            <w:tcW w:w="1181" w:type="dxa"/>
          </w:tcPr>
          <w:p w14:paraId="5DF2F164" w14:textId="3931ED74" w:rsidR="005E492D" w:rsidRPr="00842EC3" w:rsidRDefault="003F70EB" w:rsidP="00B31443">
            <w:pPr>
              <w:rPr>
                <w:rFonts w:ascii="Calibri" w:hAnsi="Calibri" w:cs="Arial"/>
              </w:rPr>
            </w:pPr>
            <w:r>
              <w:rPr>
                <w:rFonts w:ascii="Calibri" w:hAnsi="Calibri" w:cs="Arial"/>
              </w:rPr>
              <w:t>Present</w:t>
            </w:r>
          </w:p>
        </w:tc>
      </w:tr>
      <w:tr w:rsidR="00CD3B10" w:rsidRPr="00842EC3" w14:paraId="5DF2F169" w14:textId="77777777" w:rsidTr="00CD3B10">
        <w:tc>
          <w:tcPr>
            <w:tcW w:w="1903"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546" w:type="dxa"/>
            <w:gridSpan w:val="2"/>
          </w:tcPr>
          <w:p w14:paraId="5DF2F167" w14:textId="3992A071" w:rsidR="005E492D" w:rsidRPr="00842EC3" w:rsidRDefault="00CD3B10" w:rsidP="00CD3B10">
            <w:pPr>
              <w:rPr>
                <w:rFonts w:ascii="Calibri" w:hAnsi="Calibri" w:cs="Arial"/>
              </w:rPr>
            </w:pPr>
            <w:r>
              <w:rPr>
                <w:rFonts w:ascii="Calibri" w:hAnsi="Calibri" w:cs="Arial"/>
              </w:rPr>
              <w:t xml:space="preserve">Victoria Ventura, </w:t>
            </w:r>
            <w:r w:rsidR="00B771B9" w:rsidRPr="00842EC3">
              <w:rPr>
                <w:rFonts w:ascii="Calibri" w:hAnsi="Calibri" w:cs="Arial"/>
              </w:rPr>
              <w:t xml:space="preserve">President, </w:t>
            </w:r>
            <w:r w:rsidR="005E492D" w:rsidRPr="00842EC3">
              <w:rPr>
                <w:rFonts w:ascii="Calibri" w:hAnsi="Calibri" w:cs="Arial"/>
              </w:rPr>
              <w:t>Students’ Association</w:t>
            </w:r>
          </w:p>
        </w:tc>
        <w:tc>
          <w:tcPr>
            <w:tcW w:w="1181" w:type="dxa"/>
          </w:tcPr>
          <w:p w14:paraId="5DF2F168" w14:textId="3BDB8EEA" w:rsidR="005E492D" w:rsidRPr="00842EC3" w:rsidRDefault="0061583B" w:rsidP="00C265B2">
            <w:pPr>
              <w:rPr>
                <w:rFonts w:ascii="Calibri" w:hAnsi="Calibri" w:cs="Arial"/>
              </w:rPr>
            </w:pPr>
            <w:r>
              <w:rPr>
                <w:rFonts w:ascii="Calibri" w:hAnsi="Calibri" w:cs="Arial"/>
              </w:rPr>
              <w:t>Regrets</w:t>
            </w:r>
          </w:p>
        </w:tc>
      </w:tr>
      <w:tr w:rsidR="00CD3B10" w:rsidRPr="00842EC3" w14:paraId="5DF2F16D" w14:textId="77777777" w:rsidTr="00CD3B10">
        <w:tc>
          <w:tcPr>
            <w:tcW w:w="1903" w:type="dxa"/>
            <w:vMerge/>
          </w:tcPr>
          <w:p w14:paraId="5DF2F16A" w14:textId="77777777" w:rsidR="007A2CD8" w:rsidRPr="00842EC3" w:rsidRDefault="007A2CD8">
            <w:pPr>
              <w:rPr>
                <w:rFonts w:ascii="Calibri" w:hAnsi="Calibri" w:cs="Arial"/>
              </w:rPr>
            </w:pPr>
          </w:p>
        </w:tc>
        <w:tc>
          <w:tcPr>
            <w:tcW w:w="5546" w:type="dxa"/>
            <w:gridSpan w:val="2"/>
          </w:tcPr>
          <w:p w14:paraId="5DF2F16B" w14:textId="4F9E361E" w:rsidR="007A2CD8" w:rsidRPr="00842EC3" w:rsidRDefault="00CD3B10" w:rsidP="00CD3B10">
            <w:pPr>
              <w:rPr>
                <w:rFonts w:ascii="Calibri" w:hAnsi="Calibri" w:cs="Arial"/>
              </w:rPr>
            </w:pPr>
            <w:r>
              <w:rPr>
                <w:rFonts w:ascii="Calibri" w:hAnsi="Calibri" w:cs="Arial"/>
              </w:rPr>
              <w:t>Brett Parnell</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81" w:type="dxa"/>
          </w:tcPr>
          <w:p w14:paraId="5DF2F16C" w14:textId="01008B39" w:rsidR="007A2CD8" w:rsidRPr="00842EC3" w:rsidRDefault="00CD3B10" w:rsidP="00CD3B10">
            <w:pPr>
              <w:rPr>
                <w:rFonts w:ascii="Calibri" w:hAnsi="Calibri" w:cs="Arial"/>
              </w:rPr>
            </w:pPr>
            <w:r>
              <w:rPr>
                <w:rFonts w:ascii="Calibri" w:hAnsi="Calibri" w:cs="Arial"/>
              </w:rPr>
              <w:t>Present</w:t>
            </w:r>
          </w:p>
        </w:tc>
      </w:tr>
      <w:tr w:rsidR="00CD3B10" w:rsidRPr="00842EC3" w14:paraId="5DF2F171" w14:textId="77777777" w:rsidTr="00CD3B10">
        <w:tc>
          <w:tcPr>
            <w:tcW w:w="1903" w:type="dxa"/>
            <w:vMerge/>
          </w:tcPr>
          <w:p w14:paraId="5DF2F16E" w14:textId="77777777" w:rsidR="007A2CD8" w:rsidRPr="00842EC3" w:rsidRDefault="007A2CD8">
            <w:pPr>
              <w:rPr>
                <w:rFonts w:ascii="Calibri" w:hAnsi="Calibri" w:cs="Arial"/>
              </w:rPr>
            </w:pPr>
          </w:p>
        </w:tc>
        <w:tc>
          <w:tcPr>
            <w:tcW w:w="5546" w:type="dxa"/>
            <w:gridSpan w:val="2"/>
          </w:tcPr>
          <w:p w14:paraId="5DF2F16F" w14:textId="19D129F0" w:rsidR="007A2CD8" w:rsidRPr="00842EC3" w:rsidRDefault="00CD3B10" w:rsidP="00CD3B10">
            <w:pPr>
              <w:rPr>
                <w:rFonts w:ascii="Calibri" w:hAnsi="Calibri" w:cs="Arial"/>
              </w:rPr>
            </w:pPr>
            <w:r>
              <w:rPr>
                <w:rFonts w:ascii="Calibri" w:hAnsi="Calibri" w:cs="Arial"/>
              </w:rPr>
              <w:t>Luke Krolak</w:t>
            </w:r>
            <w:r w:rsidR="00FB57ED">
              <w:rPr>
                <w:rFonts w:ascii="Calibri" w:hAnsi="Calibri" w:cs="Arial"/>
              </w:rPr>
              <w:t>,</w:t>
            </w:r>
            <w:r w:rsidR="00C30B44">
              <w:rPr>
                <w:rFonts w:ascii="Calibri" w:hAnsi="Calibri" w:cs="Arial"/>
              </w:rPr>
              <w:t xml:space="preserve"> </w:t>
            </w:r>
            <w:r w:rsidR="007A2CD8" w:rsidRPr="00842EC3">
              <w:rPr>
                <w:rFonts w:ascii="Calibri" w:hAnsi="Calibri" w:cs="Arial"/>
              </w:rPr>
              <w:t>Director, Students’ Association</w:t>
            </w:r>
          </w:p>
        </w:tc>
        <w:tc>
          <w:tcPr>
            <w:tcW w:w="1181" w:type="dxa"/>
          </w:tcPr>
          <w:p w14:paraId="5DF2F170" w14:textId="7AE0EA37" w:rsidR="007A2CD8" w:rsidRPr="00842EC3" w:rsidRDefault="00CD3B10" w:rsidP="00B31443">
            <w:pPr>
              <w:rPr>
                <w:rFonts w:ascii="Calibri" w:hAnsi="Calibri" w:cs="Arial"/>
              </w:rPr>
            </w:pPr>
            <w:r>
              <w:rPr>
                <w:rFonts w:ascii="Calibri" w:hAnsi="Calibri" w:cs="Arial"/>
              </w:rPr>
              <w:t>Present</w:t>
            </w:r>
          </w:p>
        </w:tc>
      </w:tr>
      <w:tr w:rsidR="00CD3B10" w14:paraId="5DF2F175" w14:textId="77777777" w:rsidTr="00CD3B10">
        <w:tc>
          <w:tcPr>
            <w:tcW w:w="1903"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546"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81" w:type="dxa"/>
          </w:tcPr>
          <w:p w14:paraId="5DF2F174" w14:textId="33F0889A" w:rsidR="00FB57ED" w:rsidRDefault="00CD3B10" w:rsidP="008D1132">
            <w:pPr>
              <w:rPr>
                <w:rFonts w:ascii="Calibri" w:hAnsi="Calibri" w:cs="Arial"/>
              </w:rPr>
            </w:pPr>
            <w:r>
              <w:rPr>
                <w:rFonts w:ascii="Calibri" w:hAnsi="Calibri" w:cs="Arial"/>
              </w:rPr>
              <w:t>Regrets</w:t>
            </w:r>
          </w:p>
        </w:tc>
      </w:tr>
      <w:tr w:rsidR="00CD3B10" w14:paraId="5DF2F179" w14:textId="77777777" w:rsidTr="00CD3B10">
        <w:tc>
          <w:tcPr>
            <w:tcW w:w="1903"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546" w:type="dxa"/>
            <w:gridSpan w:val="2"/>
          </w:tcPr>
          <w:p w14:paraId="5DF2F177" w14:textId="0F29FCF4" w:rsidR="00A206AA" w:rsidRDefault="00D46765" w:rsidP="00D46765">
            <w:pPr>
              <w:rPr>
                <w:rFonts w:ascii="Calibri" w:hAnsi="Calibri" w:cs="Arial"/>
              </w:rPr>
            </w:pPr>
            <w:r>
              <w:rPr>
                <w:rFonts w:ascii="Calibri" w:hAnsi="Calibri" w:cs="Arial"/>
              </w:rPr>
              <w:t>Leslie Wyman</w:t>
            </w:r>
          </w:p>
        </w:tc>
        <w:tc>
          <w:tcPr>
            <w:tcW w:w="1181" w:type="dxa"/>
          </w:tcPr>
          <w:p w14:paraId="5DF2F178" w14:textId="5CD9F858" w:rsidR="00A206AA" w:rsidRDefault="00286BFD" w:rsidP="00D46765">
            <w:pPr>
              <w:rPr>
                <w:rFonts w:ascii="Calibri" w:hAnsi="Calibri" w:cs="Arial"/>
              </w:rPr>
            </w:pPr>
            <w:r>
              <w:rPr>
                <w:rFonts w:ascii="Calibri" w:hAnsi="Calibri" w:cs="Arial"/>
              </w:rPr>
              <w:t>Present</w:t>
            </w:r>
          </w:p>
        </w:tc>
      </w:tr>
      <w:tr w:rsidR="00CD3B10" w:rsidRPr="00842EC3" w14:paraId="5DF2F17D" w14:textId="77777777" w:rsidTr="00CD3B10">
        <w:tc>
          <w:tcPr>
            <w:tcW w:w="1903"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546" w:type="dxa"/>
            <w:gridSpan w:val="2"/>
          </w:tcPr>
          <w:p w14:paraId="5DF2F17B" w14:textId="2144A1CF" w:rsidR="00047667" w:rsidRPr="00842EC3" w:rsidRDefault="00705381" w:rsidP="00D46765">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181" w:type="dxa"/>
          </w:tcPr>
          <w:p w14:paraId="5DF2F17C" w14:textId="1CA69FDD" w:rsidR="00047667" w:rsidRPr="00842EC3" w:rsidRDefault="00CD3B10" w:rsidP="00026971">
            <w:pPr>
              <w:rPr>
                <w:rFonts w:ascii="Calibri" w:hAnsi="Calibri" w:cs="Arial"/>
              </w:rPr>
            </w:pPr>
            <w:r>
              <w:rPr>
                <w:rFonts w:ascii="Calibri" w:hAnsi="Calibri" w:cs="Arial"/>
              </w:rPr>
              <w:t>Regrets</w:t>
            </w:r>
          </w:p>
        </w:tc>
      </w:tr>
      <w:tr w:rsidR="00CD3B10" w:rsidRPr="00842EC3" w14:paraId="5DF2F181" w14:textId="77777777" w:rsidTr="00CD3B10">
        <w:tc>
          <w:tcPr>
            <w:tcW w:w="1903"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546" w:type="dxa"/>
            <w:gridSpan w:val="2"/>
          </w:tcPr>
          <w:p w14:paraId="5DF2F17F" w14:textId="227843D1" w:rsidR="00047667" w:rsidRPr="00842EC3" w:rsidRDefault="00705381" w:rsidP="00C265B2">
            <w:pPr>
              <w:rPr>
                <w:rFonts w:ascii="Calibri" w:hAnsi="Calibri" w:cs="Arial"/>
              </w:rPr>
            </w:pPr>
            <w:r>
              <w:rPr>
                <w:rFonts w:ascii="Calibri" w:hAnsi="Calibri" w:cs="Arial"/>
              </w:rPr>
              <w:t xml:space="preserve">Sherryl Fraser, General Arts </w:t>
            </w:r>
            <w:r w:rsidR="000F56F3">
              <w:rPr>
                <w:rFonts w:ascii="Calibri" w:hAnsi="Calibri" w:cs="Arial"/>
              </w:rPr>
              <w:t>&amp;</w:t>
            </w:r>
            <w:r>
              <w:rPr>
                <w:rFonts w:ascii="Calibri" w:hAnsi="Calibri" w:cs="Arial"/>
              </w:rPr>
              <w:t xml:space="preserve"> Science </w:t>
            </w:r>
          </w:p>
        </w:tc>
        <w:tc>
          <w:tcPr>
            <w:tcW w:w="1181" w:type="dxa"/>
          </w:tcPr>
          <w:p w14:paraId="5DF2F180" w14:textId="22393A15" w:rsidR="00047667" w:rsidRPr="00842EC3" w:rsidRDefault="0061583B" w:rsidP="00C16685">
            <w:pPr>
              <w:rPr>
                <w:rFonts w:ascii="Calibri" w:hAnsi="Calibri" w:cs="Arial"/>
              </w:rPr>
            </w:pPr>
            <w:r>
              <w:rPr>
                <w:rFonts w:ascii="Calibri" w:hAnsi="Calibri" w:cs="Arial"/>
              </w:rPr>
              <w:t>Present</w:t>
            </w:r>
          </w:p>
        </w:tc>
      </w:tr>
      <w:tr w:rsidR="00CD3B10" w:rsidRPr="00842EC3" w14:paraId="5DF2F186" w14:textId="77777777" w:rsidTr="00CD3B10">
        <w:tc>
          <w:tcPr>
            <w:tcW w:w="1903"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443" w:type="dxa"/>
          </w:tcPr>
          <w:p w14:paraId="5DF2F183" w14:textId="769A4E68" w:rsidR="00047667" w:rsidRPr="00842EC3" w:rsidRDefault="000F56F3">
            <w:pPr>
              <w:rPr>
                <w:rFonts w:ascii="Calibri" w:hAnsi="Calibri" w:cs="Arial"/>
              </w:rPr>
            </w:pPr>
            <w:r>
              <w:rPr>
                <w:rFonts w:ascii="Calibri" w:hAnsi="Calibri" w:cs="Arial"/>
              </w:rPr>
              <w:t xml:space="preserve">Senior </w:t>
            </w:r>
            <w:r w:rsidR="00047667" w:rsidRPr="00842EC3">
              <w:rPr>
                <w:rFonts w:ascii="Calibri" w:hAnsi="Calibri" w:cs="Arial"/>
              </w:rPr>
              <w:t>Vice President, Academic</w:t>
            </w:r>
          </w:p>
        </w:tc>
        <w:tc>
          <w:tcPr>
            <w:tcW w:w="2103" w:type="dxa"/>
          </w:tcPr>
          <w:p w14:paraId="5DF2F184" w14:textId="77777777" w:rsidR="00047667" w:rsidRPr="00842EC3" w:rsidRDefault="00047667" w:rsidP="00047667">
            <w:pPr>
              <w:rPr>
                <w:rFonts w:ascii="Calibri" w:hAnsi="Calibri" w:cs="Arial"/>
              </w:rPr>
            </w:pPr>
            <w:r>
              <w:rPr>
                <w:rFonts w:ascii="Calibri" w:hAnsi="Calibri" w:cs="Arial"/>
              </w:rPr>
              <w:t>Claude Brulé</w:t>
            </w:r>
          </w:p>
        </w:tc>
        <w:tc>
          <w:tcPr>
            <w:tcW w:w="1181" w:type="dxa"/>
          </w:tcPr>
          <w:p w14:paraId="5DF2F185" w14:textId="078A8128" w:rsidR="00047667" w:rsidRPr="00842EC3" w:rsidRDefault="003F70EB">
            <w:pPr>
              <w:rPr>
                <w:rFonts w:ascii="Calibri" w:hAnsi="Calibri" w:cs="Arial"/>
              </w:rPr>
            </w:pPr>
            <w:r>
              <w:rPr>
                <w:rFonts w:ascii="Calibri" w:hAnsi="Calibri" w:cs="Arial"/>
              </w:rPr>
              <w:t xml:space="preserve">Present </w:t>
            </w:r>
          </w:p>
        </w:tc>
      </w:tr>
      <w:tr w:rsidR="00CD3B10" w:rsidRPr="00842EC3" w14:paraId="5DF2F18B" w14:textId="77777777" w:rsidTr="00CD3B10">
        <w:tc>
          <w:tcPr>
            <w:tcW w:w="1903" w:type="dxa"/>
            <w:vMerge/>
            <w:shd w:val="clear" w:color="auto" w:fill="auto"/>
          </w:tcPr>
          <w:p w14:paraId="5DF2F187" w14:textId="77777777" w:rsidR="00047667" w:rsidRPr="00842EC3" w:rsidRDefault="00047667">
            <w:pPr>
              <w:rPr>
                <w:rFonts w:ascii="Calibri" w:hAnsi="Calibri" w:cs="Arial"/>
              </w:rPr>
            </w:pPr>
          </w:p>
        </w:tc>
        <w:tc>
          <w:tcPr>
            <w:tcW w:w="3443"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03" w:type="dxa"/>
          </w:tcPr>
          <w:p w14:paraId="5DF2F189" w14:textId="77777777" w:rsidR="00047667" w:rsidRPr="00842EC3" w:rsidRDefault="00047667">
            <w:pPr>
              <w:rPr>
                <w:rFonts w:ascii="Calibri" w:hAnsi="Calibri" w:cs="Arial"/>
              </w:rPr>
            </w:pPr>
            <w:r>
              <w:rPr>
                <w:rFonts w:ascii="Calibri" w:hAnsi="Calibri" w:cs="Arial"/>
              </w:rPr>
              <w:t>Laura Stanbra</w:t>
            </w:r>
          </w:p>
        </w:tc>
        <w:tc>
          <w:tcPr>
            <w:tcW w:w="1181" w:type="dxa"/>
          </w:tcPr>
          <w:p w14:paraId="5DF2F18A" w14:textId="5BAF69F2" w:rsidR="00047667" w:rsidRPr="00842EC3" w:rsidRDefault="000C4C74" w:rsidP="00C265B2">
            <w:pPr>
              <w:rPr>
                <w:rFonts w:ascii="Calibri" w:hAnsi="Calibri" w:cs="Arial"/>
              </w:rPr>
            </w:pPr>
            <w:r>
              <w:rPr>
                <w:rFonts w:ascii="Calibri" w:hAnsi="Calibri" w:cs="Arial"/>
              </w:rPr>
              <w:t>Regrets</w:t>
            </w:r>
          </w:p>
        </w:tc>
      </w:tr>
      <w:tr w:rsidR="00CD3B10" w:rsidRPr="00842EC3" w14:paraId="5DF2F190" w14:textId="77777777" w:rsidTr="00CD3B10">
        <w:tc>
          <w:tcPr>
            <w:tcW w:w="1903" w:type="dxa"/>
            <w:vMerge/>
            <w:shd w:val="clear" w:color="auto" w:fill="auto"/>
          </w:tcPr>
          <w:p w14:paraId="5DF2F18C" w14:textId="77777777" w:rsidR="00047667" w:rsidRPr="00842EC3" w:rsidRDefault="00047667">
            <w:pPr>
              <w:rPr>
                <w:rFonts w:ascii="Calibri" w:hAnsi="Calibri" w:cs="Arial"/>
              </w:rPr>
            </w:pPr>
          </w:p>
        </w:tc>
        <w:tc>
          <w:tcPr>
            <w:tcW w:w="3443" w:type="dxa"/>
          </w:tcPr>
          <w:p w14:paraId="5DF2F18D" w14:textId="55436662" w:rsidR="00047667" w:rsidRPr="00842EC3" w:rsidRDefault="00047667" w:rsidP="00D46765">
            <w:pPr>
              <w:rPr>
                <w:rFonts w:ascii="Calibri" w:hAnsi="Calibri" w:cs="Arial"/>
              </w:rPr>
            </w:pPr>
            <w:r w:rsidRPr="00842EC3">
              <w:rPr>
                <w:rFonts w:ascii="Calibri" w:hAnsi="Calibri" w:cs="Arial"/>
              </w:rPr>
              <w:t>Registrar</w:t>
            </w:r>
          </w:p>
        </w:tc>
        <w:tc>
          <w:tcPr>
            <w:tcW w:w="2103" w:type="dxa"/>
          </w:tcPr>
          <w:p w14:paraId="5DF2F18E" w14:textId="0F23DCEB" w:rsidR="00047667" w:rsidRPr="00842EC3" w:rsidRDefault="00D46765" w:rsidP="00D46765">
            <w:pPr>
              <w:rPr>
                <w:rFonts w:ascii="Calibri" w:hAnsi="Calibri" w:cs="Arial"/>
              </w:rPr>
            </w:pPr>
            <w:r>
              <w:rPr>
                <w:rFonts w:ascii="Calibri" w:hAnsi="Calibri" w:cs="Arial"/>
              </w:rPr>
              <w:t>Krista Pearson</w:t>
            </w:r>
          </w:p>
        </w:tc>
        <w:tc>
          <w:tcPr>
            <w:tcW w:w="1181" w:type="dxa"/>
          </w:tcPr>
          <w:p w14:paraId="5DF2F18F" w14:textId="17EAFFC2" w:rsidR="00047667" w:rsidRPr="00842EC3" w:rsidRDefault="00D46765" w:rsidP="00D46765">
            <w:pPr>
              <w:rPr>
                <w:rFonts w:ascii="Calibri" w:hAnsi="Calibri" w:cs="Arial"/>
              </w:rPr>
            </w:pPr>
            <w:r>
              <w:rPr>
                <w:rFonts w:ascii="Calibri" w:hAnsi="Calibri" w:cs="Arial"/>
              </w:rPr>
              <w:t>Present</w:t>
            </w:r>
          </w:p>
        </w:tc>
      </w:tr>
    </w:tbl>
    <w:p w14:paraId="08DDA431" w14:textId="7750C70B" w:rsidR="004F6078" w:rsidRDefault="004F6078" w:rsidP="009514CD">
      <w:pPr>
        <w:tabs>
          <w:tab w:val="left" w:pos="540"/>
          <w:tab w:val="left" w:pos="1710"/>
          <w:tab w:val="left" w:pos="1980"/>
        </w:tabs>
        <w:contextualSpacing/>
        <w:rPr>
          <w:rFonts w:asciiTheme="minorHAnsi" w:hAnsiTheme="minorHAnsi" w:cs="Arial"/>
          <w:b/>
        </w:rPr>
      </w:pPr>
    </w:p>
    <w:p w14:paraId="0AA5A0FC" w14:textId="04BFBA79" w:rsidR="001515AA" w:rsidRPr="009514CD" w:rsidRDefault="00721FAC" w:rsidP="009514CD">
      <w:pPr>
        <w:tabs>
          <w:tab w:val="left" w:pos="540"/>
          <w:tab w:val="left" w:pos="1710"/>
          <w:tab w:val="left" w:pos="1980"/>
        </w:tabs>
        <w:contextualSpacing/>
        <w:rPr>
          <w:rFonts w:asciiTheme="minorHAnsi" w:hAnsiTheme="minorHAnsi" w:cs="Arial"/>
          <w:b/>
        </w:rPr>
      </w:pPr>
      <w:r w:rsidRPr="009514CD">
        <w:rPr>
          <w:rFonts w:asciiTheme="minorHAnsi" w:hAnsiTheme="minorHAnsi" w:cs="Arial"/>
          <w:b/>
        </w:rPr>
        <w:t>1</w:t>
      </w:r>
      <w:r w:rsidR="00E93756" w:rsidRPr="009514CD">
        <w:rPr>
          <w:rFonts w:asciiTheme="minorHAnsi" w:hAnsiTheme="minorHAnsi" w:cs="Arial"/>
          <w:b/>
        </w:rPr>
        <w:t>.</w:t>
      </w:r>
      <w:r w:rsidR="00E93756" w:rsidRPr="009514CD">
        <w:rPr>
          <w:rFonts w:asciiTheme="minorHAnsi" w:hAnsiTheme="minorHAnsi" w:cs="Arial"/>
          <w:b/>
        </w:rPr>
        <w:tab/>
      </w:r>
      <w:r w:rsidR="00C36A49" w:rsidRPr="009514CD">
        <w:rPr>
          <w:rFonts w:asciiTheme="minorHAnsi" w:hAnsiTheme="minorHAnsi" w:cs="Arial"/>
          <w:b/>
        </w:rPr>
        <w:t xml:space="preserve">Call to Order </w:t>
      </w:r>
    </w:p>
    <w:p w14:paraId="21153628" w14:textId="1152513D" w:rsidR="000A08CE" w:rsidRPr="004A55C3" w:rsidRDefault="001515AA" w:rsidP="009514CD">
      <w:pPr>
        <w:tabs>
          <w:tab w:val="left" w:pos="540"/>
          <w:tab w:val="left" w:pos="1710"/>
          <w:tab w:val="left" w:pos="1980"/>
        </w:tabs>
        <w:ind w:left="540" w:hanging="540"/>
        <w:contextualSpacing/>
        <w:rPr>
          <w:rFonts w:asciiTheme="minorHAnsi" w:hAnsiTheme="minorHAnsi" w:cs="Arial"/>
          <w:strike/>
          <w:color w:val="FF0000"/>
        </w:rPr>
      </w:pPr>
      <w:r w:rsidRPr="009514CD">
        <w:rPr>
          <w:rFonts w:asciiTheme="minorHAnsi" w:hAnsiTheme="minorHAnsi" w:cs="Arial"/>
          <w:b/>
        </w:rPr>
        <w:tab/>
      </w:r>
      <w:r w:rsidR="00FC45E4">
        <w:rPr>
          <w:rFonts w:asciiTheme="minorHAnsi" w:hAnsiTheme="minorHAnsi" w:cs="Arial"/>
        </w:rPr>
        <w:t xml:space="preserve">Jeff Ross, </w:t>
      </w:r>
      <w:r w:rsidR="00E43AB4">
        <w:rPr>
          <w:rFonts w:asciiTheme="minorHAnsi" w:hAnsiTheme="minorHAnsi" w:cs="Arial"/>
        </w:rPr>
        <w:t>Chair,</w:t>
      </w:r>
      <w:r w:rsidR="00C534EC" w:rsidRPr="009514CD">
        <w:rPr>
          <w:rFonts w:asciiTheme="minorHAnsi" w:hAnsiTheme="minorHAnsi" w:cs="Arial"/>
        </w:rPr>
        <w:t xml:space="preserve"> </w:t>
      </w:r>
      <w:r w:rsidRPr="009514CD">
        <w:rPr>
          <w:rFonts w:asciiTheme="minorHAnsi" w:hAnsiTheme="minorHAnsi" w:cs="Arial"/>
        </w:rPr>
        <w:t xml:space="preserve">called the meeting </w:t>
      </w:r>
      <w:r w:rsidR="00DD47B1">
        <w:rPr>
          <w:rFonts w:asciiTheme="minorHAnsi" w:hAnsiTheme="minorHAnsi" w:cs="Arial"/>
        </w:rPr>
        <w:t xml:space="preserve">to order at </w:t>
      </w:r>
      <w:r w:rsidR="00607B0B">
        <w:rPr>
          <w:rFonts w:asciiTheme="minorHAnsi" w:hAnsiTheme="minorHAnsi" w:cs="Arial"/>
        </w:rPr>
        <w:t>1:05 pm.</w:t>
      </w:r>
      <w:r w:rsidR="00B53D67">
        <w:rPr>
          <w:rFonts w:asciiTheme="minorHAnsi" w:hAnsiTheme="minorHAnsi" w:cs="Arial"/>
        </w:rPr>
        <w:t xml:space="preserve"> </w:t>
      </w:r>
    </w:p>
    <w:p w14:paraId="7AA04913" w14:textId="77777777" w:rsidR="000A08CE" w:rsidRDefault="000A08CE" w:rsidP="009514CD">
      <w:pPr>
        <w:tabs>
          <w:tab w:val="left" w:pos="540"/>
        </w:tabs>
        <w:ind w:left="540" w:hanging="540"/>
        <w:contextualSpacing/>
        <w:rPr>
          <w:rFonts w:asciiTheme="minorHAnsi" w:hAnsiTheme="minorHAnsi" w:cs="Arial"/>
          <w:b/>
        </w:rPr>
      </w:pPr>
    </w:p>
    <w:p w14:paraId="5DF2F1AB" w14:textId="60197887" w:rsidR="00D16FC0" w:rsidRPr="009514CD" w:rsidRDefault="00983F31" w:rsidP="009514CD">
      <w:pPr>
        <w:tabs>
          <w:tab w:val="left" w:pos="540"/>
        </w:tabs>
        <w:ind w:left="540" w:hanging="540"/>
        <w:contextualSpacing/>
        <w:rPr>
          <w:rFonts w:asciiTheme="minorHAnsi" w:hAnsiTheme="minorHAnsi" w:cs="Arial"/>
          <w:b/>
        </w:rPr>
      </w:pPr>
      <w:r w:rsidRPr="009514CD">
        <w:rPr>
          <w:rFonts w:asciiTheme="minorHAnsi" w:hAnsiTheme="minorHAnsi" w:cs="Arial"/>
          <w:b/>
        </w:rPr>
        <w:t>2</w:t>
      </w:r>
      <w:r w:rsidR="007472C0" w:rsidRPr="009514CD">
        <w:rPr>
          <w:rFonts w:asciiTheme="minorHAnsi" w:hAnsiTheme="minorHAnsi" w:cs="Arial"/>
          <w:b/>
        </w:rPr>
        <w:t>.</w:t>
      </w:r>
      <w:r w:rsidR="007472C0" w:rsidRPr="009514CD">
        <w:rPr>
          <w:rFonts w:asciiTheme="minorHAnsi" w:hAnsiTheme="minorHAnsi" w:cs="Arial"/>
          <w:b/>
        </w:rPr>
        <w:tab/>
      </w:r>
      <w:r w:rsidR="00AB0538" w:rsidRPr="009514CD">
        <w:rPr>
          <w:rFonts w:asciiTheme="minorHAnsi" w:hAnsiTheme="minorHAnsi" w:cs="Arial"/>
          <w:b/>
        </w:rPr>
        <w:t xml:space="preserve">Approval of </w:t>
      </w:r>
      <w:r w:rsidR="00D16FC0" w:rsidRPr="009514CD">
        <w:rPr>
          <w:rFonts w:asciiTheme="minorHAnsi" w:hAnsiTheme="minorHAnsi" w:cs="Arial"/>
          <w:b/>
        </w:rPr>
        <w:t xml:space="preserve">Agenda – </w:t>
      </w:r>
      <w:r w:rsidR="00607B0B">
        <w:rPr>
          <w:rFonts w:asciiTheme="minorHAnsi" w:hAnsiTheme="minorHAnsi" w:cs="Arial"/>
          <w:b/>
        </w:rPr>
        <w:t>June 05</w:t>
      </w:r>
      <w:r w:rsidR="00FC45E4">
        <w:rPr>
          <w:rFonts w:asciiTheme="minorHAnsi" w:hAnsiTheme="minorHAnsi" w:cs="Arial"/>
          <w:b/>
        </w:rPr>
        <w:t>, 2017</w:t>
      </w:r>
    </w:p>
    <w:p w14:paraId="5DF2F1AC" w14:textId="1A5A95F9" w:rsidR="00D16FC0" w:rsidRPr="009514CD" w:rsidRDefault="00607B0B" w:rsidP="009514CD">
      <w:pPr>
        <w:tabs>
          <w:tab w:val="left" w:pos="540"/>
        </w:tabs>
        <w:ind w:left="540"/>
        <w:contextualSpacing/>
        <w:rPr>
          <w:rFonts w:asciiTheme="minorHAnsi" w:hAnsiTheme="minorHAnsi" w:cs="Arial"/>
        </w:rPr>
      </w:pPr>
      <w:r>
        <w:rPr>
          <w:rFonts w:asciiTheme="minorHAnsi" w:hAnsiTheme="minorHAnsi" w:cs="Arial"/>
        </w:rPr>
        <w:t xml:space="preserve">Frank Christinck </w:t>
      </w:r>
      <w:r w:rsidR="004A55C3">
        <w:rPr>
          <w:rFonts w:asciiTheme="minorHAnsi" w:hAnsiTheme="minorHAnsi" w:cs="Arial"/>
        </w:rPr>
        <w:t xml:space="preserve">moved </w:t>
      </w:r>
      <w:r w:rsidR="00D16FC0" w:rsidRPr="009514CD">
        <w:rPr>
          <w:rFonts w:asciiTheme="minorHAnsi" w:hAnsiTheme="minorHAnsi" w:cs="Arial"/>
        </w:rPr>
        <w:t xml:space="preserve">the agenda be approved as </w:t>
      </w:r>
      <w:r w:rsidR="00FC45E4">
        <w:rPr>
          <w:rFonts w:asciiTheme="minorHAnsi" w:hAnsiTheme="minorHAnsi" w:cs="Arial"/>
        </w:rPr>
        <w:t>distributed.</w:t>
      </w:r>
      <w:r w:rsidR="00D16FC0" w:rsidRPr="009514CD">
        <w:rPr>
          <w:rFonts w:asciiTheme="minorHAnsi" w:hAnsiTheme="minorHAnsi" w:cs="Arial"/>
        </w:rPr>
        <w:t xml:space="preserve"> </w:t>
      </w:r>
      <w:r>
        <w:rPr>
          <w:rFonts w:asciiTheme="minorHAnsi" w:hAnsiTheme="minorHAnsi" w:cs="Arial"/>
        </w:rPr>
        <w:t>Steve Neumann</w:t>
      </w:r>
      <w:r w:rsidR="00FC45E4">
        <w:rPr>
          <w:rFonts w:asciiTheme="minorHAnsi" w:hAnsiTheme="minorHAnsi" w:cs="Arial"/>
        </w:rPr>
        <w:t xml:space="preserve"> </w:t>
      </w:r>
      <w:r w:rsidR="008A3407" w:rsidRPr="009514CD">
        <w:rPr>
          <w:rFonts w:asciiTheme="minorHAnsi" w:hAnsiTheme="minorHAnsi" w:cs="Arial"/>
        </w:rPr>
        <w:t>seconded the motion.</w:t>
      </w:r>
      <w:r w:rsidR="00D16FC0" w:rsidRPr="009514CD">
        <w:rPr>
          <w:rFonts w:asciiTheme="minorHAnsi" w:hAnsiTheme="minorHAnsi" w:cs="Arial"/>
        </w:rPr>
        <w:t xml:space="preserve"> </w:t>
      </w:r>
    </w:p>
    <w:p w14:paraId="5DF2F1AD" w14:textId="77777777" w:rsidR="002F7AA1" w:rsidRPr="009514CD" w:rsidRDefault="002F7AA1" w:rsidP="009514CD">
      <w:pPr>
        <w:tabs>
          <w:tab w:val="left" w:pos="540"/>
        </w:tabs>
        <w:contextualSpacing/>
        <w:rPr>
          <w:rFonts w:asciiTheme="minorHAnsi" w:hAnsiTheme="minorHAnsi" w:cs="Arial"/>
          <w:b/>
        </w:rPr>
      </w:pPr>
    </w:p>
    <w:p w14:paraId="5DF2F1AE" w14:textId="545C3117" w:rsidR="00AB0538" w:rsidRPr="009514CD" w:rsidRDefault="00162E96" w:rsidP="009514CD">
      <w:pPr>
        <w:tabs>
          <w:tab w:val="left" w:pos="540"/>
        </w:tabs>
        <w:contextualSpacing/>
        <w:rPr>
          <w:rFonts w:asciiTheme="minorHAnsi" w:hAnsiTheme="minorHAnsi" w:cs="Arial"/>
          <w:b/>
        </w:rPr>
      </w:pPr>
      <w:r w:rsidRPr="009514CD">
        <w:rPr>
          <w:rFonts w:asciiTheme="minorHAnsi" w:hAnsiTheme="minorHAnsi" w:cs="Arial"/>
          <w:b/>
        </w:rPr>
        <w:t>3</w:t>
      </w:r>
      <w:r w:rsidR="00D16FC0" w:rsidRPr="009514CD">
        <w:rPr>
          <w:rFonts w:asciiTheme="minorHAnsi" w:hAnsiTheme="minorHAnsi" w:cs="Arial"/>
          <w:b/>
        </w:rPr>
        <w:t>.</w:t>
      </w:r>
      <w:r w:rsidR="00D16FC0" w:rsidRPr="009514CD">
        <w:rPr>
          <w:rFonts w:asciiTheme="minorHAnsi" w:hAnsiTheme="minorHAnsi" w:cs="Arial"/>
          <w:b/>
        </w:rPr>
        <w:tab/>
      </w:r>
      <w:r w:rsidR="00492239" w:rsidRPr="009514CD">
        <w:rPr>
          <w:rFonts w:asciiTheme="minorHAnsi" w:hAnsiTheme="minorHAnsi" w:cs="Arial"/>
          <w:b/>
        </w:rPr>
        <w:t xml:space="preserve">Approval of </w:t>
      </w:r>
      <w:r w:rsidR="00AB0538" w:rsidRPr="009514CD">
        <w:rPr>
          <w:rFonts w:asciiTheme="minorHAnsi" w:hAnsiTheme="minorHAnsi" w:cs="Arial"/>
          <w:b/>
        </w:rPr>
        <w:t>Minutes</w:t>
      </w:r>
      <w:r w:rsidR="00721FAC" w:rsidRPr="009514CD">
        <w:rPr>
          <w:rFonts w:asciiTheme="minorHAnsi" w:hAnsiTheme="minorHAnsi" w:cs="Arial"/>
          <w:b/>
        </w:rPr>
        <w:t xml:space="preserve"> –</w:t>
      </w:r>
      <w:r w:rsidR="00D16FC0" w:rsidRPr="009514CD">
        <w:rPr>
          <w:rFonts w:asciiTheme="minorHAnsi" w:hAnsiTheme="minorHAnsi" w:cs="Arial"/>
          <w:b/>
        </w:rPr>
        <w:t xml:space="preserve"> </w:t>
      </w:r>
      <w:r w:rsidR="00607B0B">
        <w:rPr>
          <w:rFonts w:asciiTheme="minorHAnsi" w:hAnsiTheme="minorHAnsi" w:cs="Arial"/>
          <w:b/>
        </w:rPr>
        <w:t>May 08, 2017</w:t>
      </w:r>
    </w:p>
    <w:p w14:paraId="2E690877" w14:textId="5C42C792" w:rsidR="00A465B0" w:rsidRPr="002D05AA" w:rsidRDefault="00607B0B" w:rsidP="00607B0B">
      <w:pPr>
        <w:tabs>
          <w:tab w:val="left" w:pos="540"/>
        </w:tabs>
        <w:ind w:left="540" w:hanging="540"/>
        <w:contextualSpacing/>
        <w:rPr>
          <w:rFonts w:asciiTheme="minorHAnsi" w:hAnsiTheme="minorHAnsi" w:cs="Arial"/>
          <w:b/>
        </w:rPr>
      </w:pPr>
      <w:r>
        <w:rPr>
          <w:rFonts w:asciiTheme="minorHAnsi" w:hAnsiTheme="minorHAnsi" w:cs="Arial"/>
          <w:b/>
        </w:rPr>
        <w:tab/>
      </w:r>
      <w:r>
        <w:rPr>
          <w:rFonts w:asciiTheme="minorHAnsi" w:hAnsiTheme="minorHAnsi" w:cs="Arial"/>
        </w:rPr>
        <w:t xml:space="preserve">Jonathan Parker </w:t>
      </w:r>
      <w:r w:rsidR="00A465B0" w:rsidRPr="009514CD">
        <w:rPr>
          <w:rFonts w:asciiTheme="minorHAnsi" w:hAnsiTheme="minorHAnsi" w:cs="Arial"/>
        </w:rPr>
        <w:t xml:space="preserve">moved that the minutes of </w:t>
      </w:r>
      <w:r>
        <w:rPr>
          <w:rFonts w:asciiTheme="minorHAnsi" w:hAnsiTheme="minorHAnsi" w:cs="Arial"/>
        </w:rPr>
        <w:t>May 08, 2017 be approved as distributed</w:t>
      </w:r>
      <w:r w:rsidR="004A55C3">
        <w:rPr>
          <w:rFonts w:asciiTheme="minorHAnsi" w:hAnsiTheme="minorHAnsi" w:cs="Arial"/>
        </w:rPr>
        <w:t>.</w:t>
      </w:r>
      <w:r w:rsidR="00A465B0" w:rsidRPr="009514CD">
        <w:rPr>
          <w:rFonts w:asciiTheme="minorHAnsi" w:hAnsiTheme="minorHAnsi" w:cs="Arial"/>
        </w:rPr>
        <w:t xml:space="preserve"> The motion was seconded by </w:t>
      </w:r>
      <w:r>
        <w:rPr>
          <w:rFonts w:asciiTheme="minorHAnsi" w:hAnsiTheme="minorHAnsi" w:cs="Arial"/>
        </w:rPr>
        <w:t>Leslie Wyman</w:t>
      </w:r>
      <w:r w:rsidR="00FC45E4">
        <w:rPr>
          <w:rFonts w:asciiTheme="minorHAnsi" w:hAnsiTheme="minorHAnsi" w:cs="Arial"/>
        </w:rPr>
        <w:t>.</w:t>
      </w:r>
    </w:p>
    <w:p w14:paraId="44731370" w14:textId="77777777" w:rsidR="004B2DC7" w:rsidRDefault="004B2DC7" w:rsidP="009514CD">
      <w:pPr>
        <w:tabs>
          <w:tab w:val="left" w:pos="540"/>
        </w:tabs>
        <w:ind w:left="540" w:hanging="540"/>
        <w:contextualSpacing/>
        <w:rPr>
          <w:rFonts w:asciiTheme="minorHAnsi" w:hAnsiTheme="minorHAnsi" w:cs="Arial"/>
        </w:rPr>
      </w:pPr>
    </w:p>
    <w:p w14:paraId="067874E7" w14:textId="6D0DCDC6" w:rsidR="00905444" w:rsidRDefault="00E51BDD" w:rsidP="00905444">
      <w:pPr>
        <w:tabs>
          <w:tab w:val="left" w:pos="540"/>
        </w:tabs>
        <w:ind w:left="547" w:hanging="540"/>
        <w:contextualSpacing/>
        <w:rPr>
          <w:rFonts w:asciiTheme="minorHAnsi" w:hAnsiTheme="minorHAnsi" w:cs="Arial"/>
          <w:b/>
        </w:rPr>
      </w:pPr>
      <w:r>
        <w:rPr>
          <w:rFonts w:asciiTheme="minorHAnsi" w:hAnsiTheme="minorHAnsi" w:cs="Arial"/>
          <w:b/>
        </w:rPr>
        <w:t>4</w:t>
      </w:r>
      <w:r w:rsidR="00B20C1A">
        <w:rPr>
          <w:rFonts w:asciiTheme="minorHAnsi" w:hAnsiTheme="minorHAnsi" w:cs="Arial"/>
          <w:b/>
        </w:rPr>
        <w:t>.</w:t>
      </w:r>
      <w:r w:rsidR="00B20C1A">
        <w:rPr>
          <w:rFonts w:asciiTheme="minorHAnsi" w:hAnsiTheme="minorHAnsi" w:cs="Arial"/>
          <w:b/>
        </w:rPr>
        <w:tab/>
      </w:r>
      <w:r w:rsidR="003C0A20">
        <w:rPr>
          <w:rFonts w:asciiTheme="minorHAnsi" w:hAnsiTheme="minorHAnsi" w:cs="Arial"/>
          <w:b/>
        </w:rPr>
        <w:t xml:space="preserve">Business Arising </w:t>
      </w:r>
    </w:p>
    <w:p w14:paraId="63CEC212" w14:textId="77777777" w:rsidR="00B20C1A" w:rsidRDefault="00B20C1A" w:rsidP="00905444">
      <w:pPr>
        <w:tabs>
          <w:tab w:val="left" w:pos="540"/>
        </w:tabs>
        <w:ind w:left="547" w:hanging="540"/>
        <w:contextualSpacing/>
        <w:rPr>
          <w:rFonts w:asciiTheme="minorHAnsi" w:hAnsiTheme="minorHAnsi" w:cs="Arial"/>
          <w:b/>
        </w:rPr>
      </w:pPr>
    </w:p>
    <w:p w14:paraId="03AFD15C" w14:textId="2903A328" w:rsidR="00D87A31" w:rsidRPr="001B2AE2" w:rsidRDefault="000104B8" w:rsidP="00D87A31">
      <w:pPr>
        <w:tabs>
          <w:tab w:val="left" w:pos="540"/>
        </w:tabs>
        <w:ind w:left="547" w:hanging="540"/>
        <w:contextualSpacing/>
        <w:rPr>
          <w:rFonts w:asciiTheme="minorHAnsi" w:hAnsiTheme="minorHAnsi" w:cs="Arial"/>
          <w:b/>
        </w:rPr>
      </w:pPr>
      <w:r>
        <w:rPr>
          <w:rFonts w:asciiTheme="minorHAnsi" w:hAnsiTheme="minorHAnsi" w:cs="Arial"/>
          <w:b/>
        </w:rPr>
        <w:t>4</w:t>
      </w:r>
      <w:r w:rsidR="00B20C1A">
        <w:rPr>
          <w:rFonts w:asciiTheme="minorHAnsi" w:hAnsiTheme="minorHAnsi" w:cs="Arial"/>
          <w:b/>
        </w:rPr>
        <w:t>.1</w:t>
      </w:r>
      <w:r w:rsidR="00B20C1A">
        <w:rPr>
          <w:rFonts w:asciiTheme="minorHAnsi" w:hAnsiTheme="minorHAnsi" w:cs="Arial"/>
          <w:b/>
        </w:rPr>
        <w:tab/>
      </w:r>
      <w:r w:rsidR="00187B29" w:rsidRPr="001B2AE2">
        <w:rPr>
          <w:rFonts w:asciiTheme="minorHAnsi" w:hAnsiTheme="minorHAnsi" w:cs="Arial"/>
          <w:b/>
        </w:rPr>
        <w:tab/>
      </w:r>
      <w:r w:rsidR="003C0A20" w:rsidRPr="001B2AE2">
        <w:rPr>
          <w:rFonts w:asciiTheme="minorHAnsi" w:hAnsiTheme="minorHAnsi" w:cs="Arial"/>
          <w:b/>
        </w:rPr>
        <w:t>CAC Sub-committee Update – Policy, By-Law and Procedures</w:t>
      </w:r>
    </w:p>
    <w:p w14:paraId="406A6079" w14:textId="77777777" w:rsidR="0067266A" w:rsidRDefault="001B2AE2" w:rsidP="00A67F50">
      <w:pPr>
        <w:tabs>
          <w:tab w:val="left" w:pos="540"/>
        </w:tabs>
        <w:ind w:left="540" w:hanging="540"/>
        <w:rPr>
          <w:rFonts w:asciiTheme="minorHAnsi" w:hAnsiTheme="minorHAnsi" w:cs="Arial"/>
        </w:rPr>
      </w:pPr>
      <w:r>
        <w:rPr>
          <w:rFonts w:asciiTheme="minorHAnsi" w:hAnsiTheme="minorHAnsi" w:cs="Arial"/>
        </w:rPr>
        <w:tab/>
        <w:t>Kilmeny West and Jonathan Parker thanked e</w:t>
      </w:r>
      <w:r w:rsidR="00090358">
        <w:rPr>
          <w:rFonts w:asciiTheme="minorHAnsi" w:hAnsiTheme="minorHAnsi" w:cs="Arial"/>
        </w:rPr>
        <w:t xml:space="preserve">veryone for their feedback. </w:t>
      </w:r>
      <w:r w:rsidR="00A67F50">
        <w:rPr>
          <w:rFonts w:asciiTheme="minorHAnsi" w:hAnsiTheme="minorHAnsi" w:cs="Arial"/>
        </w:rPr>
        <w:t xml:space="preserve">The working group is looking for broad consensus of support and will work towards that. </w:t>
      </w:r>
    </w:p>
    <w:p w14:paraId="484B12DB" w14:textId="509930BC" w:rsidR="0067266A" w:rsidRDefault="0067266A" w:rsidP="00A67F50">
      <w:pPr>
        <w:tabs>
          <w:tab w:val="left" w:pos="540"/>
        </w:tabs>
        <w:ind w:left="540" w:hanging="540"/>
        <w:rPr>
          <w:rFonts w:asciiTheme="minorHAnsi" w:hAnsiTheme="minorHAnsi" w:cs="Arial"/>
        </w:rPr>
      </w:pPr>
    </w:p>
    <w:p w14:paraId="1FEF8712" w14:textId="6056A0A4" w:rsidR="0067266A" w:rsidRDefault="0067266A" w:rsidP="00A67F50">
      <w:pPr>
        <w:tabs>
          <w:tab w:val="left" w:pos="540"/>
        </w:tabs>
        <w:ind w:left="540" w:hanging="540"/>
        <w:rPr>
          <w:rFonts w:asciiTheme="minorHAnsi" w:hAnsiTheme="minorHAnsi" w:cs="Arial"/>
        </w:rPr>
      </w:pPr>
      <w:r>
        <w:rPr>
          <w:rFonts w:asciiTheme="minorHAnsi" w:hAnsiTheme="minorHAnsi" w:cs="Arial"/>
        </w:rPr>
        <w:tab/>
        <w:t>Council was advised that AA02 is under review and there have been recommendations that are under review.</w:t>
      </w:r>
    </w:p>
    <w:p w14:paraId="031F272A" w14:textId="77777777" w:rsidR="0067266A" w:rsidRDefault="0067266A" w:rsidP="00A67F50">
      <w:pPr>
        <w:tabs>
          <w:tab w:val="left" w:pos="540"/>
        </w:tabs>
        <w:ind w:left="540" w:hanging="540"/>
        <w:rPr>
          <w:rFonts w:asciiTheme="minorHAnsi" w:hAnsiTheme="minorHAnsi" w:cs="Arial"/>
        </w:rPr>
      </w:pPr>
    </w:p>
    <w:p w14:paraId="459C03DD" w14:textId="765DB01B" w:rsidR="001B2AE2" w:rsidRDefault="0067266A" w:rsidP="00A67F50">
      <w:pPr>
        <w:tabs>
          <w:tab w:val="left" w:pos="540"/>
        </w:tabs>
        <w:ind w:left="540" w:hanging="540"/>
        <w:rPr>
          <w:rFonts w:asciiTheme="minorHAnsi" w:hAnsiTheme="minorHAnsi" w:cs="Arial"/>
        </w:rPr>
      </w:pPr>
      <w:r>
        <w:rPr>
          <w:rFonts w:asciiTheme="minorHAnsi" w:hAnsiTheme="minorHAnsi" w:cs="Arial"/>
        </w:rPr>
        <w:tab/>
      </w:r>
      <w:r w:rsidR="00A67F50">
        <w:rPr>
          <w:rFonts w:asciiTheme="minorHAnsi" w:hAnsiTheme="minorHAnsi" w:cs="Arial"/>
        </w:rPr>
        <w:t xml:space="preserve">Discussion focused on the creation of standing subcommittees </w:t>
      </w:r>
      <w:r>
        <w:rPr>
          <w:rFonts w:asciiTheme="minorHAnsi" w:hAnsiTheme="minorHAnsi" w:cs="Arial"/>
        </w:rPr>
        <w:t xml:space="preserve">(working groups) </w:t>
      </w:r>
      <w:r w:rsidR="00A67F50">
        <w:rPr>
          <w:rFonts w:asciiTheme="minorHAnsi" w:hAnsiTheme="minorHAnsi" w:cs="Arial"/>
        </w:rPr>
        <w:t>to be piloted for the 17-18 academic year as follows:</w:t>
      </w:r>
    </w:p>
    <w:p w14:paraId="66B9FE42" w14:textId="77777777" w:rsidR="00A67F50" w:rsidRDefault="00A67F50" w:rsidP="00A67F50">
      <w:pPr>
        <w:tabs>
          <w:tab w:val="left" w:pos="540"/>
        </w:tabs>
        <w:ind w:left="540" w:hanging="540"/>
        <w:rPr>
          <w:rFonts w:asciiTheme="minorHAnsi" w:hAnsiTheme="minorHAnsi" w:cs="Arial"/>
        </w:rPr>
      </w:pPr>
    </w:p>
    <w:p w14:paraId="505E1451" w14:textId="1B38C0FB" w:rsidR="00A67F50" w:rsidRDefault="004E2028" w:rsidP="00A67F50">
      <w:pPr>
        <w:pStyle w:val="ListParagraph"/>
        <w:numPr>
          <w:ilvl w:val="0"/>
          <w:numId w:val="34"/>
        </w:numPr>
        <w:tabs>
          <w:tab w:val="left" w:pos="540"/>
        </w:tabs>
        <w:rPr>
          <w:rFonts w:asciiTheme="minorHAnsi" w:hAnsiTheme="minorHAnsi" w:cs="Arial"/>
        </w:rPr>
      </w:pPr>
      <w:r>
        <w:rPr>
          <w:rFonts w:asciiTheme="minorHAnsi" w:hAnsiTheme="minorHAnsi" w:cs="Arial"/>
        </w:rPr>
        <w:t>Working Group</w:t>
      </w:r>
      <w:r w:rsidR="00A67F50">
        <w:rPr>
          <w:rFonts w:asciiTheme="minorHAnsi" w:hAnsiTheme="minorHAnsi" w:cs="Arial"/>
        </w:rPr>
        <w:t xml:space="preserve"> – Orientation</w:t>
      </w:r>
    </w:p>
    <w:p w14:paraId="18616855" w14:textId="77777777" w:rsidR="00215D65" w:rsidRDefault="00A67F50" w:rsidP="00215D65">
      <w:pPr>
        <w:pStyle w:val="ListParagraph"/>
        <w:numPr>
          <w:ilvl w:val="0"/>
          <w:numId w:val="36"/>
        </w:numPr>
        <w:tabs>
          <w:tab w:val="left" w:pos="540"/>
        </w:tabs>
        <w:rPr>
          <w:rFonts w:asciiTheme="minorHAnsi" w:hAnsiTheme="minorHAnsi" w:cs="Arial"/>
        </w:rPr>
      </w:pPr>
      <w:r>
        <w:rPr>
          <w:rFonts w:asciiTheme="minorHAnsi" w:hAnsiTheme="minorHAnsi" w:cs="Arial"/>
        </w:rPr>
        <w:t xml:space="preserve">This </w:t>
      </w:r>
      <w:r w:rsidR="00215D65">
        <w:rPr>
          <w:rFonts w:asciiTheme="minorHAnsi" w:hAnsiTheme="minorHAnsi" w:cs="Arial"/>
        </w:rPr>
        <w:t xml:space="preserve">working group’s </w:t>
      </w:r>
      <w:r>
        <w:rPr>
          <w:rFonts w:asciiTheme="minorHAnsi" w:hAnsiTheme="minorHAnsi" w:cs="Arial"/>
        </w:rPr>
        <w:t xml:space="preserve">focus </w:t>
      </w:r>
      <w:r w:rsidR="00215D65">
        <w:rPr>
          <w:rFonts w:asciiTheme="minorHAnsi" w:hAnsiTheme="minorHAnsi" w:cs="Arial"/>
        </w:rPr>
        <w:t xml:space="preserve">is </w:t>
      </w:r>
      <w:r>
        <w:rPr>
          <w:rFonts w:asciiTheme="minorHAnsi" w:hAnsiTheme="minorHAnsi" w:cs="Arial"/>
        </w:rPr>
        <w:t xml:space="preserve">on establishing </w:t>
      </w:r>
      <w:r w:rsidR="00215D65">
        <w:rPr>
          <w:rFonts w:asciiTheme="minorHAnsi" w:hAnsiTheme="minorHAnsi" w:cs="Arial"/>
        </w:rPr>
        <w:t xml:space="preserve">and presenting </w:t>
      </w:r>
      <w:r>
        <w:rPr>
          <w:rFonts w:asciiTheme="minorHAnsi" w:hAnsiTheme="minorHAnsi" w:cs="Arial"/>
        </w:rPr>
        <w:t>an orientation session for new CAC members</w:t>
      </w:r>
      <w:r w:rsidR="00215D65">
        <w:rPr>
          <w:rFonts w:asciiTheme="minorHAnsi" w:hAnsiTheme="minorHAnsi" w:cs="Arial"/>
        </w:rPr>
        <w:t>.</w:t>
      </w:r>
    </w:p>
    <w:p w14:paraId="3545F969" w14:textId="52CD0569" w:rsidR="00215D65" w:rsidRPr="00215D65" w:rsidRDefault="00215D65" w:rsidP="00215D65">
      <w:pPr>
        <w:pStyle w:val="ListParagraph"/>
        <w:numPr>
          <w:ilvl w:val="0"/>
          <w:numId w:val="36"/>
        </w:numPr>
        <w:tabs>
          <w:tab w:val="left" w:pos="540"/>
        </w:tabs>
        <w:rPr>
          <w:rFonts w:asciiTheme="minorHAnsi" w:hAnsiTheme="minorHAnsi" w:cs="Arial"/>
        </w:rPr>
      </w:pPr>
      <w:r w:rsidRPr="00215D65">
        <w:rPr>
          <w:rFonts w:asciiTheme="minorHAnsi" w:hAnsiTheme="minorHAnsi" w:cs="Arial"/>
        </w:rPr>
        <w:t xml:space="preserve">The following volunteered to participate on this working group: Jonathan Parker, </w:t>
      </w:r>
      <w:r>
        <w:rPr>
          <w:rFonts w:asciiTheme="minorHAnsi" w:hAnsiTheme="minorHAnsi" w:cs="Arial"/>
        </w:rPr>
        <w:t>Kilmeny West, Sherryl Fraser</w:t>
      </w:r>
    </w:p>
    <w:p w14:paraId="0D21843F" w14:textId="0F06E8F0" w:rsidR="00A67F50" w:rsidRDefault="004E2028" w:rsidP="00A67F50">
      <w:pPr>
        <w:pStyle w:val="ListParagraph"/>
        <w:numPr>
          <w:ilvl w:val="0"/>
          <w:numId w:val="34"/>
        </w:numPr>
        <w:tabs>
          <w:tab w:val="left" w:pos="540"/>
        </w:tabs>
        <w:rPr>
          <w:rFonts w:asciiTheme="minorHAnsi" w:hAnsiTheme="minorHAnsi" w:cs="Arial"/>
        </w:rPr>
      </w:pPr>
      <w:r>
        <w:rPr>
          <w:rFonts w:asciiTheme="minorHAnsi" w:hAnsiTheme="minorHAnsi" w:cs="Arial"/>
        </w:rPr>
        <w:t>Working Group</w:t>
      </w:r>
      <w:r w:rsidR="00A67F50">
        <w:rPr>
          <w:rFonts w:asciiTheme="minorHAnsi" w:hAnsiTheme="minorHAnsi" w:cs="Arial"/>
        </w:rPr>
        <w:t xml:space="preserve"> – Priorities</w:t>
      </w:r>
    </w:p>
    <w:p w14:paraId="0FC88149" w14:textId="77777777" w:rsidR="00215D65" w:rsidRDefault="00A67F50" w:rsidP="004E2028">
      <w:pPr>
        <w:pStyle w:val="ListParagraph"/>
        <w:numPr>
          <w:ilvl w:val="0"/>
          <w:numId w:val="35"/>
        </w:numPr>
        <w:tabs>
          <w:tab w:val="left" w:pos="540"/>
        </w:tabs>
        <w:rPr>
          <w:rFonts w:asciiTheme="minorHAnsi" w:hAnsiTheme="minorHAnsi" w:cs="Arial"/>
        </w:rPr>
      </w:pPr>
      <w:r>
        <w:rPr>
          <w:rFonts w:asciiTheme="minorHAnsi" w:hAnsiTheme="minorHAnsi" w:cs="Arial"/>
        </w:rPr>
        <w:t xml:space="preserve">This </w:t>
      </w:r>
      <w:r w:rsidR="00215D65">
        <w:rPr>
          <w:rFonts w:asciiTheme="minorHAnsi" w:hAnsiTheme="minorHAnsi" w:cs="Arial"/>
        </w:rPr>
        <w:t xml:space="preserve">working group’s </w:t>
      </w:r>
      <w:r>
        <w:rPr>
          <w:rFonts w:asciiTheme="minorHAnsi" w:hAnsiTheme="minorHAnsi" w:cs="Arial"/>
        </w:rPr>
        <w:t xml:space="preserve">focus </w:t>
      </w:r>
      <w:r w:rsidR="00215D65">
        <w:rPr>
          <w:rFonts w:asciiTheme="minorHAnsi" w:hAnsiTheme="minorHAnsi" w:cs="Arial"/>
        </w:rPr>
        <w:t xml:space="preserve">is </w:t>
      </w:r>
      <w:r>
        <w:rPr>
          <w:rFonts w:asciiTheme="minorHAnsi" w:hAnsiTheme="minorHAnsi" w:cs="Arial"/>
        </w:rPr>
        <w:t>on the process for setting CAC Priorities for the next academic year (via a survey</w:t>
      </w:r>
      <w:r w:rsidR="00215D65">
        <w:rPr>
          <w:rFonts w:asciiTheme="minorHAnsi" w:hAnsiTheme="minorHAnsi" w:cs="Arial"/>
        </w:rPr>
        <w:t>).</w:t>
      </w:r>
    </w:p>
    <w:p w14:paraId="44EDDB0D" w14:textId="7535ED73" w:rsidR="004E2028" w:rsidRPr="004E2028" w:rsidRDefault="00215D65" w:rsidP="004E2028">
      <w:pPr>
        <w:pStyle w:val="ListParagraph"/>
        <w:numPr>
          <w:ilvl w:val="0"/>
          <w:numId w:val="35"/>
        </w:numPr>
        <w:tabs>
          <w:tab w:val="left" w:pos="540"/>
        </w:tabs>
        <w:rPr>
          <w:rFonts w:asciiTheme="minorHAnsi" w:hAnsiTheme="minorHAnsi" w:cs="Arial"/>
        </w:rPr>
      </w:pPr>
      <w:r>
        <w:rPr>
          <w:rFonts w:asciiTheme="minorHAnsi" w:hAnsiTheme="minorHAnsi" w:cs="Arial"/>
        </w:rPr>
        <w:t xml:space="preserve"> </w:t>
      </w:r>
      <w:r w:rsidR="004E2028">
        <w:rPr>
          <w:rFonts w:asciiTheme="minorHAnsi" w:hAnsiTheme="minorHAnsi" w:cs="Arial"/>
        </w:rPr>
        <w:t xml:space="preserve">The following volunteered to participate on this working group: </w:t>
      </w:r>
      <w:r w:rsidR="004E2028" w:rsidRPr="004E2028">
        <w:rPr>
          <w:rFonts w:asciiTheme="minorHAnsi" w:hAnsiTheme="minorHAnsi" w:cs="Arial"/>
        </w:rPr>
        <w:t>Jack Wilson, Judy Flieler, Steve Neumann, Luke</w:t>
      </w:r>
      <w:r w:rsidR="00076531">
        <w:rPr>
          <w:rFonts w:asciiTheme="minorHAnsi" w:hAnsiTheme="minorHAnsi" w:cs="Arial"/>
        </w:rPr>
        <w:t xml:space="preserve"> Krolak, and </w:t>
      </w:r>
      <w:r w:rsidR="004E2028" w:rsidRPr="004E2028">
        <w:rPr>
          <w:rFonts w:asciiTheme="minorHAnsi" w:hAnsiTheme="minorHAnsi" w:cs="Arial"/>
        </w:rPr>
        <w:t>Krista P</w:t>
      </w:r>
      <w:r w:rsidR="00076531">
        <w:rPr>
          <w:rFonts w:asciiTheme="minorHAnsi" w:hAnsiTheme="minorHAnsi" w:cs="Arial"/>
        </w:rPr>
        <w:t>earson advised that she would identify a representative from the Registrar’s Office (</w:t>
      </w:r>
      <w:r w:rsidR="00076531">
        <w:rPr>
          <w:rFonts w:asciiTheme="minorHAnsi" w:hAnsiTheme="minorHAnsi" w:cs="Arial"/>
          <w:i/>
        </w:rPr>
        <w:t>Secretary’s Note: the representative was identified as Lynn Shumann).</w:t>
      </w:r>
    </w:p>
    <w:p w14:paraId="6D236FBF" w14:textId="6FD1EE95" w:rsidR="00A67F50" w:rsidRDefault="004E2028" w:rsidP="00A67F50">
      <w:pPr>
        <w:pStyle w:val="ListParagraph"/>
        <w:numPr>
          <w:ilvl w:val="0"/>
          <w:numId w:val="34"/>
        </w:numPr>
        <w:tabs>
          <w:tab w:val="left" w:pos="540"/>
        </w:tabs>
        <w:rPr>
          <w:rFonts w:asciiTheme="minorHAnsi" w:hAnsiTheme="minorHAnsi" w:cs="Arial"/>
        </w:rPr>
      </w:pPr>
      <w:r>
        <w:rPr>
          <w:rFonts w:asciiTheme="minorHAnsi" w:hAnsiTheme="minorHAnsi" w:cs="Arial"/>
        </w:rPr>
        <w:t xml:space="preserve">Working Group </w:t>
      </w:r>
      <w:r w:rsidR="00A67F50">
        <w:rPr>
          <w:rFonts w:asciiTheme="minorHAnsi" w:hAnsiTheme="minorHAnsi" w:cs="Arial"/>
        </w:rPr>
        <w:t>– Communication</w:t>
      </w:r>
    </w:p>
    <w:p w14:paraId="1034456C" w14:textId="7A0571F1" w:rsidR="00A67F50" w:rsidRDefault="00A67F50" w:rsidP="00A67F50">
      <w:pPr>
        <w:pStyle w:val="ListParagraph"/>
        <w:numPr>
          <w:ilvl w:val="0"/>
          <w:numId w:val="35"/>
        </w:numPr>
        <w:tabs>
          <w:tab w:val="left" w:pos="540"/>
        </w:tabs>
        <w:rPr>
          <w:rFonts w:asciiTheme="minorHAnsi" w:hAnsiTheme="minorHAnsi" w:cs="Arial"/>
        </w:rPr>
      </w:pPr>
      <w:r>
        <w:rPr>
          <w:rFonts w:asciiTheme="minorHAnsi" w:hAnsiTheme="minorHAnsi" w:cs="Arial"/>
        </w:rPr>
        <w:t>This</w:t>
      </w:r>
      <w:r w:rsidR="00215D65">
        <w:rPr>
          <w:rFonts w:asciiTheme="minorHAnsi" w:hAnsiTheme="minorHAnsi" w:cs="Arial"/>
        </w:rPr>
        <w:t xml:space="preserve"> working group’s </w:t>
      </w:r>
      <w:r>
        <w:rPr>
          <w:rFonts w:asciiTheme="minorHAnsi" w:hAnsiTheme="minorHAnsi" w:cs="Arial"/>
        </w:rPr>
        <w:t xml:space="preserve">focus </w:t>
      </w:r>
      <w:r w:rsidR="00215D65">
        <w:rPr>
          <w:rFonts w:asciiTheme="minorHAnsi" w:hAnsiTheme="minorHAnsi" w:cs="Arial"/>
        </w:rPr>
        <w:t xml:space="preserve">is </w:t>
      </w:r>
      <w:r>
        <w:rPr>
          <w:rFonts w:asciiTheme="minorHAnsi" w:hAnsiTheme="minorHAnsi" w:cs="Arial"/>
        </w:rPr>
        <w:t>on</w:t>
      </w:r>
      <w:r w:rsidR="00215D65">
        <w:rPr>
          <w:rFonts w:asciiTheme="minorHAnsi" w:hAnsiTheme="minorHAnsi" w:cs="Arial"/>
        </w:rPr>
        <w:t xml:space="preserve"> developing a</w:t>
      </w:r>
      <w:r>
        <w:rPr>
          <w:rFonts w:asciiTheme="minorHAnsi" w:hAnsiTheme="minorHAnsi" w:cs="Arial"/>
        </w:rPr>
        <w:t xml:space="preserve"> communication </w:t>
      </w:r>
      <w:r w:rsidR="00215D65">
        <w:rPr>
          <w:rFonts w:asciiTheme="minorHAnsi" w:hAnsiTheme="minorHAnsi" w:cs="Arial"/>
        </w:rPr>
        <w:t xml:space="preserve">plan to share </w:t>
      </w:r>
      <w:r>
        <w:rPr>
          <w:rFonts w:asciiTheme="minorHAnsi" w:hAnsiTheme="minorHAnsi" w:cs="Arial"/>
        </w:rPr>
        <w:t xml:space="preserve">College Academic Council activities </w:t>
      </w:r>
      <w:r w:rsidR="00215D65">
        <w:rPr>
          <w:rFonts w:asciiTheme="minorHAnsi" w:hAnsiTheme="minorHAnsi" w:cs="Arial"/>
        </w:rPr>
        <w:t>with the College community.</w:t>
      </w:r>
    </w:p>
    <w:p w14:paraId="63628863" w14:textId="478DDA5D" w:rsidR="00215D65" w:rsidRDefault="00215D65" w:rsidP="00A67F50">
      <w:pPr>
        <w:pStyle w:val="ListParagraph"/>
        <w:numPr>
          <w:ilvl w:val="0"/>
          <w:numId w:val="35"/>
        </w:numPr>
        <w:tabs>
          <w:tab w:val="left" w:pos="540"/>
        </w:tabs>
        <w:rPr>
          <w:rFonts w:asciiTheme="minorHAnsi" w:hAnsiTheme="minorHAnsi" w:cs="Arial"/>
        </w:rPr>
      </w:pPr>
      <w:r>
        <w:rPr>
          <w:rFonts w:asciiTheme="minorHAnsi" w:hAnsiTheme="minorHAnsi" w:cs="Arial"/>
        </w:rPr>
        <w:t>The following volunteered to participate on this working group: Krista Pearson, Claire Tortola, Jonathan Parker.</w:t>
      </w:r>
    </w:p>
    <w:p w14:paraId="466AF714" w14:textId="77803115" w:rsidR="00A67F50" w:rsidRPr="00A67F50" w:rsidRDefault="00A67F50" w:rsidP="00A67F50">
      <w:pPr>
        <w:tabs>
          <w:tab w:val="left" w:pos="540"/>
        </w:tabs>
        <w:ind w:left="540" w:hanging="540"/>
        <w:rPr>
          <w:rFonts w:asciiTheme="minorHAnsi" w:hAnsiTheme="minorHAnsi" w:cs="Arial"/>
        </w:rPr>
      </w:pPr>
      <w:r>
        <w:rPr>
          <w:rFonts w:asciiTheme="minorHAnsi" w:hAnsiTheme="minorHAnsi" w:cs="Arial"/>
        </w:rPr>
        <w:lastRenderedPageBreak/>
        <w:tab/>
        <w:t>Jonathan Parker moved that the following revised motion be approved. Judy Flieler seconded the motion.</w:t>
      </w:r>
    </w:p>
    <w:p w14:paraId="6B94A4E8" w14:textId="05C26306" w:rsidR="00090358" w:rsidRDefault="00090358" w:rsidP="00A67F50">
      <w:pPr>
        <w:tabs>
          <w:tab w:val="left" w:pos="540"/>
        </w:tabs>
        <w:rPr>
          <w:rFonts w:asciiTheme="minorHAnsi" w:hAnsiTheme="minorHAnsi" w:cs="Arial"/>
        </w:rPr>
      </w:pPr>
    </w:p>
    <w:p w14:paraId="3121637A" w14:textId="28A9A764" w:rsidR="00A67F50" w:rsidRDefault="00A67F50" w:rsidP="00A67F50">
      <w:pPr>
        <w:tabs>
          <w:tab w:val="left" w:pos="540"/>
        </w:tabs>
        <w:ind w:left="540" w:hanging="540"/>
        <w:rPr>
          <w:rFonts w:asciiTheme="minorHAnsi" w:hAnsiTheme="minorHAnsi" w:cs="Arial"/>
        </w:rPr>
      </w:pPr>
      <w:r>
        <w:rPr>
          <w:rFonts w:asciiTheme="minorHAnsi" w:hAnsiTheme="minorHAnsi" w:cs="Arial"/>
        </w:rPr>
        <w:tab/>
      </w:r>
      <w:r w:rsidRPr="00A67F50">
        <w:rPr>
          <w:rFonts w:asciiTheme="minorHAnsi" w:hAnsiTheme="minorHAnsi" w:cs="Arial"/>
          <w:b/>
        </w:rPr>
        <w:t>T</w:t>
      </w:r>
      <w:r>
        <w:rPr>
          <w:rFonts w:asciiTheme="minorHAnsi" w:hAnsiTheme="minorHAnsi" w:cs="Arial"/>
          <w:b/>
        </w:rPr>
        <w:t>HAT</w:t>
      </w:r>
      <w:r>
        <w:rPr>
          <w:rFonts w:asciiTheme="minorHAnsi" w:hAnsiTheme="minorHAnsi" w:cs="Arial"/>
        </w:rPr>
        <w:t xml:space="preserve"> the College Acad</w:t>
      </w:r>
      <w:r w:rsidR="00EA7C42">
        <w:rPr>
          <w:rFonts w:asciiTheme="minorHAnsi" w:hAnsiTheme="minorHAnsi" w:cs="Arial"/>
        </w:rPr>
        <w:t xml:space="preserve">emic Council (CAC Working Group </w:t>
      </w:r>
      <w:r>
        <w:rPr>
          <w:rFonts w:asciiTheme="minorHAnsi" w:hAnsiTheme="minorHAnsi" w:cs="Arial"/>
        </w:rPr>
        <w:t>- Review of CAC policy and practices has presented recommendations that reflect the results of the survey of members and reflect the will of its membership. Further, that the recommendations presented by the Working Group be included in the year-end Report to the President and:</w:t>
      </w:r>
    </w:p>
    <w:p w14:paraId="68F20E11" w14:textId="5A0BFBF8" w:rsidR="00A67F50" w:rsidRDefault="00A67F50" w:rsidP="00A67F50">
      <w:pPr>
        <w:pStyle w:val="ListParagraph"/>
        <w:numPr>
          <w:ilvl w:val="0"/>
          <w:numId w:val="31"/>
        </w:numPr>
        <w:tabs>
          <w:tab w:val="left" w:pos="900"/>
        </w:tabs>
        <w:ind w:left="900" w:hanging="360"/>
        <w:rPr>
          <w:rFonts w:asciiTheme="minorHAnsi" w:hAnsiTheme="minorHAnsi" w:cs="Arial"/>
        </w:rPr>
      </w:pPr>
      <w:r>
        <w:rPr>
          <w:rFonts w:asciiTheme="minorHAnsi" w:hAnsiTheme="minorHAnsi" w:cs="Arial"/>
        </w:rPr>
        <w:t>That working groups be struck as per Policy AA02 to pilot the im</w:t>
      </w:r>
      <w:r w:rsidR="00EA7C42">
        <w:rPr>
          <w:rFonts w:asciiTheme="minorHAnsi" w:hAnsiTheme="minorHAnsi" w:cs="Arial"/>
        </w:rPr>
        <w:t>plementation of the initiatives</w:t>
      </w:r>
    </w:p>
    <w:p w14:paraId="29129EB5" w14:textId="77777777" w:rsidR="00A67F50" w:rsidRDefault="00A67F50" w:rsidP="00A67F50">
      <w:pPr>
        <w:pStyle w:val="ListParagraph"/>
        <w:numPr>
          <w:ilvl w:val="0"/>
          <w:numId w:val="31"/>
        </w:numPr>
        <w:tabs>
          <w:tab w:val="left" w:pos="900"/>
        </w:tabs>
        <w:ind w:left="900" w:hanging="360"/>
        <w:rPr>
          <w:rFonts w:asciiTheme="minorHAnsi" w:hAnsiTheme="minorHAnsi" w:cs="Arial"/>
        </w:rPr>
      </w:pPr>
      <w:r>
        <w:rPr>
          <w:rFonts w:asciiTheme="minorHAnsi" w:hAnsiTheme="minorHAnsi" w:cs="Arial"/>
        </w:rPr>
        <w:t>That those working groups have the support of current Council members to carry out their work</w:t>
      </w:r>
    </w:p>
    <w:p w14:paraId="4A5F5B3F" w14:textId="77777777" w:rsidR="00A67F50" w:rsidRDefault="00A67F50" w:rsidP="00A67F50">
      <w:pPr>
        <w:pStyle w:val="ListParagraph"/>
        <w:numPr>
          <w:ilvl w:val="0"/>
          <w:numId w:val="31"/>
        </w:numPr>
        <w:tabs>
          <w:tab w:val="left" w:pos="900"/>
        </w:tabs>
        <w:ind w:left="900" w:hanging="360"/>
        <w:rPr>
          <w:rFonts w:asciiTheme="minorHAnsi" w:hAnsiTheme="minorHAnsi" w:cs="Arial"/>
        </w:rPr>
      </w:pPr>
      <w:r>
        <w:rPr>
          <w:rFonts w:asciiTheme="minorHAnsi" w:hAnsiTheme="minorHAnsi" w:cs="Arial"/>
        </w:rPr>
        <w:t>That the Council receive periodic updates from the working groups as requested</w:t>
      </w:r>
    </w:p>
    <w:p w14:paraId="473C6364" w14:textId="77777777" w:rsidR="00A67F50" w:rsidRDefault="00A67F50" w:rsidP="00A67F50">
      <w:pPr>
        <w:pStyle w:val="ListParagraph"/>
        <w:numPr>
          <w:ilvl w:val="0"/>
          <w:numId w:val="31"/>
        </w:numPr>
        <w:tabs>
          <w:tab w:val="left" w:pos="900"/>
        </w:tabs>
        <w:ind w:left="900" w:hanging="360"/>
        <w:rPr>
          <w:rFonts w:asciiTheme="minorHAnsi" w:hAnsiTheme="minorHAnsi" w:cs="Arial"/>
        </w:rPr>
      </w:pPr>
      <w:r>
        <w:rPr>
          <w:rFonts w:asciiTheme="minorHAnsi" w:hAnsiTheme="minorHAnsi" w:cs="Arial"/>
        </w:rPr>
        <w:t>That in Winter 2019 the Council review the work of the working groups</w:t>
      </w:r>
    </w:p>
    <w:p w14:paraId="72BDD58E" w14:textId="71682FD5" w:rsidR="00A67F50" w:rsidRPr="0082238B" w:rsidRDefault="00A67F50" w:rsidP="002B6E81">
      <w:pPr>
        <w:pStyle w:val="ListParagraph"/>
        <w:numPr>
          <w:ilvl w:val="1"/>
          <w:numId w:val="31"/>
        </w:numPr>
        <w:tabs>
          <w:tab w:val="left" w:pos="900"/>
        </w:tabs>
        <w:rPr>
          <w:rFonts w:asciiTheme="minorHAnsi" w:hAnsiTheme="minorHAnsi" w:cs="Arial"/>
        </w:rPr>
      </w:pPr>
      <w:r>
        <w:rPr>
          <w:rFonts w:asciiTheme="minorHAnsi" w:hAnsiTheme="minorHAnsi" w:cs="Arial"/>
        </w:rPr>
        <w:t>That the Council vote whether the working groups’ initiatives should formally be added to the appendices of Policy AA02.</w:t>
      </w:r>
    </w:p>
    <w:p w14:paraId="77B6ADCE" w14:textId="6DDC7811" w:rsidR="00A67F50" w:rsidRDefault="00A67F50" w:rsidP="00A67F50">
      <w:pPr>
        <w:tabs>
          <w:tab w:val="left" w:pos="540"/>
        </w:tabs>
        <w:rPr>
          <w:rFonts w:asciiTheme="minorHAnsi" w:hAnsiTheme="minorHAnsi" w:cs="Arial"/>
        </w:rPr>
      </w:pPr>
      <w:r>
        <w:rPr>
          <w:rFonts w:asciiTheme="minorHAnsi" w:hAnsiTheme="minorHAnsi" w:cs="Arial"/>
        </w:rPr>
        <w:t xml:space="preserve"> </w:t>
      </w:r>
      <w:r>
        <w:rPr>
          <w:rFonts w:asciiTheme="minorHAnsi" w:hAnsiTheme="minorHAnsi" w:cs="Arial"/>
        </w:rPr>
        <w:tab/>
        <w:t>All were in favour of the motion.</w:t>
      </w:r>
    </w:p>
    <w:p w14:paraId="195D7B1E" w14:textId="77777777" w:rsidR="00090358" w:rsidRDefault="00090358" w:rsidP="00090358">
      <w:pPr>
        <w:tabs>
          <w:tab w:val="left" w:pos="540"/>
        </w:tabs>
        <w:rPr>
          <w:rFonts w:asciiTheme="minorHAnsi" w:hAnsiTheme="minorHAnsi" w:cs="Arial"/>
        </w:rPr>
      </w:pPr>
    </w:p>
    <w:p w14:paraId="45270120" w14:textId="3F48C800" w:rsidR="0082238B" w:rsidRPr="00EA7C42" w:rsidRDefault="00076531" w:rsidP="00E4458C">
      <w:pPr>
        <w:tabs>
          <w:tab w:val="left" w:pos="540"/>
        </w:tabs>
        <w:rPr>
          <w:rFonts w:asciiTheme="minorHAnsi" w:hAnsiTheme="minorHAnsi" w:cs="Arial"/>
          <w:b/>
        </w:rPr>
      </w:pPr>
      <w:r>
        <w:rPr>
          <w:rFonts w:asciiTheme="minorHAnsi" w:hAnsiTheme="minorHAnsi" w:cs="Arial"/>
          <w:b/>
        </w:rPr>
        <w:t>4</w:t>
      </w:r>
      <w:r w:rsidR="00EA7C42" w:rsidRPr="00EA7C42">
        <w:rPr>
          <w:rFonts w:asciiTheme="minorHAnsi" w:hAnsiTheme="minorHAnsi" w:cs="Arial"/>
          <w:b/>
        </w:rPr>
        <w:t>.2</w:t>
      </w:r>
      <w:r w:rsidR="00EA7C42" w:rsidRPr="00EA7C42">
        <w:rPr>
          <w:rFonts w:asciiTheme="minorHAnsi" w:hAnsiTheme="minorHAnsi" w:cs="Arial"/>
          <w:b/>
        </w:rPr>
        <w:tab/>
      </w:r>
      <w:r w:rsidR="0082238B" w:rsidRPr="00EA7C42">
        <w:rPr>
          <w:rFonts w:asciiTheme="minorHAnsi" w:hAnsiTheme="minorHAnsi" w:cs="Arial"/>
          <w:b/>
        </w:rPr>
        <w:t>CAC Subcommittee Update – FACs and Priorities</w:t>
      </w:r>
    </w:p>
    <w:p w14:paraId="481CF76A" w14:textId="77777777" w:rsidR="0082238B" w:rsidRDefault="0082238B" w:rsidP="00E4458C">
      <w:pPr>
        <w:tabs>
          <w:tab w:val="left" w:pos="540"/>
        </w:tabs>
        <w:rPr>
          <w:rFonts w:asciiTheme="minorHAnsi" w:hAnsiTheme="minorHAnsi" w:cs="Arial"/>
        </w:rPr>
      </w:pPr>
    </w:p>
    <w:p w14:paraId="049C4B36" w14:textId="7B17440F" w:rsidR="0082238B" w:rsidRPr="00EA7C42" w:rsidRDefault="00076531" w:rsidP="00E4458C">
      <w:pPr>
        <w:tabs>
          <w:tab w:val="left" w:pos="540"/>
        </w:tabs>
        <w:rPr>
          <w:rFonts w:asciiTheme="minorHAnsi" w:hAnsiTheme="minorHAnsi" w:cs="Arial"/>
          <w:b/>
        </w:rPr>
      </w:pPr>
      <w:r>
        <w:rPr>
          <w:rFonts w:asciiTheme="minorHAnsi" w:hAnsiTheme="minorHAnsi" w:cs="Arial"/>
          <w:b/>
        </w:rPr>
        <w:t>4</w:t>
      </w:r>
      <w:r w:rsidR="00EA7C42" w:rsidRPr="00EA7C42">
        <w:rPr>
          <w:rFonts w:asciiTheme="minorHAnsi" w:hAnsiTheme="minorHAnsi" w:cs="Arial"/>
          <w:b/>
        </w:rPr>
        <w:t>.2.1</w:t>
      </w:r>
      <w:r w:rsidR="00EA7C42" w:rsidRPr="00EA7C42">
        <w:rPr>
          <w:rFonts w:asciiTheme="minorHAnsi" w:hAnsiTheme="minorHAnsi" w:cs="Arial"/>
          <w:b/>
        </w:rPr>
        <w:tab/>
      </w:r>
      <w:r w:rsidR="0082238B" w:rsidRPr="00EA7C42">
        <w:rPr>
          <w:rFonts w:asciiTheme="minorHAnsi" w:hAnsiTheme="minorHAnsi" w:cs="Arial"/>
          <w:b/>
        </w:rPr>
        <w:t>Survey</w:t>
      </w:r>
    </w:p>
    <w:p w14:paraId="1136B3FF" w14:textId="42F4332D" w:rsidR="0082238B" w:rsidRDefault="00EA7C42" w:rsidP="00EA7C42">
      <w:pPr>
        <w:tabs>
          <w:tab w:val="left" w:pos="540"/>
        </w:tabs>
        <w:ind w:left="540" w:hanging="540"/>
        <w:rPr>
          <w:rFonts w:asciiTheme="minorHAnsi" w:hAnsiTheme="minorHAnsi" w:cs="Arial"/>
        </w:rPr>
      </w:pPr>
      <w:r>
        <w:rPr>
          <w:rFonts w:asciiTheme="minorHAnsi" w:hAnsiTheme="minorHAnsi" w:cs="Arial"/>
        </w:rPr>
        <w:tab/>
      </w:r>
      <w:r w:rsidR="0082238B">
        <w:rPr>
          <w:rFonts w:asciiTheme="minorHAnsi" w:hAnsiTheme="minorHAnsi" w:cs="Arial"/>
        </w:rPr>
        <w:t xml:space="preserve">Judy Flieler presented </w:t>
      </w:r>
      <w:r>
        <w:rPr>
          <w:rFonts w:asciiTheme="minorHAnsi" w:hAnsiTheme="minorHAnsi" w:cs="Arial"/>
        </w:rPr>
        <w:t>the revised survey for review.</w:t>
      </w:r>
      <w:r w:rsidR="0082238B">
        <w:rPr>
          <w:rFonts w:asciiTheme="minorHAnsi" w:hAnsiTheme="minorHAnsi" w:cs="Arial"/>
        </w:rPr>
        <w:t xml:space="preserve"> She reviewed the survey with </w:t>
      </w:r>
      <w:r w:rsidR="004E2028">
        <w:rPr>
          <w:rFonts w:asciiTheme="minorHAnsi" w:hAnsiTheme="minorHAnsi" w:cs="Arial"/>
        </w:rPr>
        <w:t>members</w:t>
      </w:r>
      <w:r w:rsidR="0082238B">
        <w:rPr>
          <w:rFonts w:asciiTheme="minorHAnsi" w:hAnsiTheme="minorHAnsi" w:cs="Arial"/>
        </w:rPr>
        <w:t xml:space="preserve"> who supported the survey </w:t>
      </w:r>
      <w:r w:rsidR="004E2028">
        <w:rPr>
          <w:rFonts w:asciiTheme="minorHAnsi" w:hAnsiTheme="minorHAnsi" w:cs="Arial"/>
        </w:rPr>
        <w:t>as presented with suggestions for minor revisions.</w:t>
      </w:r>
    </w:p>
    <w:p w14:paraId="001DBDA7" w14:textId="77777777" w:rsidR="0082238B" w:rsidRDefault="0082238B" w:rsidP="00E4458C">
      <w:pPr>
        <w:tabs>
          <w:tab w:val="left" w:pos="540"/>
        </w:tabs>
        <w:rPr>
          <w:rFonts w:asciiTheme="minorHAnsi" w:hAnsiTheme="minorHAnsi" w:cs="Arial"/>
        </w:rPr>
      </w:pPr>
    </w:p>
    <w:p w14:paraId="1EC9E530" w14:textId="3FF85135" w:rsidR="0082238B" w:rsidRPr="004E2028" w:rsidRDefault="00076531" w:rsidP="00E4458C">
      <w:pPr>
        <w:tabs>
          <w:tab w:val="left" w:pos="540"/>
        </w:tabs>
        <w:rPr>
          <w:rFonts w:asciiTheme="minorHAnsi" w:hAnsiTheme="minorHAnsi" w:cs="Arial"/>
          <w:b/>
        </w:rPr>
      </w:pPr>
      <w:r>
        <w:rPr>
          <w:rFonts w:asciiTheme="minorHAnsi" w:hAnsiTheme="minorHAnsi" w:cs="Arial"/>
          <w:b/>
        </w:rPr>
        <w:t>4</w:t>
      </w:r>
      <w:r w:rsidR="004E2028" w:rsidRPr="004E2028">
        <w:rPr>
          <w:rFonts w:asciiTheme="minorHAnsi" w:hAnsiTheme="minorHAnsi" w:cs="Arial"/>
          <w:b/>
        </w:rPr>
        <w:t>.2.2</w:t>
      </w:r>
      <w:r w:rsidR="004E2028" w:rsidRPr="004E2028">
        <w:rPr>
          <w:rFonts w:asciiTheme="minorHAnsi" w:hAnsiTheme="minorHAnsi" w:cs="Arial"/>
          <w:b/>
        </w:rPr>
        <w:tab/>
        <w:t>FAQs</w:t>
      </w:r>
    </w:p>
    <w:p w14:paraId="3D9DC0DE" w14:textId="77777777" w:rsidR="004E2028" w:rsidRDefault="004E2028" w:rsidP="00076531">
      <w:pPr>
        <w:tabs>
          <w:tab w:val="left" w:pos="540"/>
        </w:tabs>
        <w:ind w:left="540" w:hanging="540"/>
        <w:rPr>
          <w:rFonts w:asciiTheme="minorHAnsi" w:hAnsiTheme="minorHAnsi" w:cs="Arial"/>
        </w:rPr>
      </w:pPr>
      <w:r>
        <w:rPr>
          <w:rFonts w:asciiTheme="minorHAnsi" w:hAnsiTheme="minorHAnsi" w:cs="Arial"/>
        </w:rPr>
        <w:tab/>
      </w:r>
      <w:r w:rsidR="0082238B">
        <w:rPr>
          <w:rFonts w:asciiTheme="minorHAnsi" w:hAnsiTheme="minorHAnsi" w:cs="Arial"/>
        </w:rPr>
        <w:t>Judy F</w:t>
      </w:r>
      <w:r>
        <w:rPr>
          <w:rFonts w:asciiTheme="minorHAnsi" w:hAnsiTheme="minorHAnsi" w:cs="Arial"/>
        </w:rPr>
        <w:t>lieler spoke to the proposed FAQs document and received feedback from Council members.</w:t>
      </w:r>
    </w:p>
    <w:p w14:paraId="6791D9E1" w14:textId="77777777" w:rsidR="004E2028" w:rsidRDefault="004E2028" w:rsidP="00E4458C">
      <w:pPr>
        <w:tabs>
          <w:tab w:val="left" w:pos="540"/>
        </w:tabs>
        <w:rPr>
          <w:rFonts w:asciiTheme="minorHAnsi" w:hAnsiTheme="minorHAnsi" w:cs="Arial"/>
        </w:rPr>
      </w:pPr>
    </w:p>
    <w:p w14:paraId="654073E2" w14:textId="77777777" w:rsidR="00AE1953" w:rsidRDefault="00AE1953" w:rsidP="00CE72DA">
      <w:pPr>
        <w:tabs>
          <w:tab w:val="left" w:pos="540"/>
        </w:tabs>
        <w:ind w:left="540" w:hanging="540"/>
        <w:rPr>
          <w:rFonts w:asciiTheme="minorHAnsi" w:hAnsiTheme="minorHAnsi" w:cs="Arial"/>
          <w:b/>
        </w:rPr>
      </w:pPr>
    </w:p>
    <w:p w14:paraId="25633B12" w14:textId="3114AEB4" w:rsidR="004324C4" w:rsidRDefault="00AE1953" w:rsidP="00CE72DA">
      <w:pPr>
        <w:tabs>
          <w:tab w:val="left" w:pos="540"/>
        </w:tabs>
        <w:ind w:left="540" w:hanging="540"/>
        <w:rPr>
          <w:rFonts w:asciiTheme="minorHAnsi" w:hAnsiTheme="minorHAnsi" w:cs="Arial"/>
          <w:b/>
        </w:rPr>
      </w:pPr>
      <w:r>
        <w:rPr>
          <w:rFonts w:asciiTheme="minorHAnsi" w:hAnsiTheme="minorHAnsi" w:cs="Arial"/>
          <w:b/>
        </w:rPr>
        <w:t>5</w:t>
      </w:r>
      <w:r w:rsidR="004324C4" w:rsidRPr="006E4C8E">
        <w:rPr>
          <w:rFonts w:asciiTheme="minorHAnsi" w:hAnsiTheme="minorHAnsi" w:cs="Arial"/>
          <w:b/>
        </w:rPr>
        <w:t>.</w:t>
      </w:r>
      <w:r w:rsidR="004324C4" w:rsidRPr="006E4C8E">
        <w:rPr>
          <w:rFonts w:asciiTheme="minorHAnsi" w:hAnsiTheme="minorHAnsi" w:cs="Arial"/>
          <w:b/>
        </w:rPr>
        <w:tab/>
      </w:r>
      <w:r>
        <w:rPr>
          <w:rFonts w:asciiTheme="minorHAnsi" w:hAnsiTheme="minorHAnsi" w:cs="Arial"/>
          <w:b/>
        </w:rPr>
        <w:t>New Business</w:t>
      </w:r>
    </w:p>
    <w:p w14:paraId="017F039D" w14:textId="77777777" w:rsidR="00AE1953" w:rsidRPr="006E4C8E" w:rsidRDefault="00AE1953" w:rsidP="00CE72DA">
      <w:pPr>
        <w:tabs>
          <w:tab w:val="left" w:pos="540"/>
        </w:tabs>
        <w:ind w:left="540" w:hanging="540"/>
        <w:rPr>
          <w:rFonts w:asciiTheme="minorHAnsi" w:hAnsiTheme="minorHAnsi" w:cs="Arial"/>
          <w:b/>
        </w:rPr>
      </w:pPr>
    </w:p>
    <w:p w14:paraId="15750DE2" w14:textId="77777777" w:rsidR="00AE1953" w:rsidRDefault="000104B8" w:rsidP="00AE1953">
      <w:pPr>
        <w:tabs>
          <w:tab w:val="left" w:pos="540"/>
        </w:tabs>
        <w:rPr>
          <w:rFonts w:asciiTheme="minorHAnsi" w:hAnsiTheme="minorHAnsi" w:cs="Arial"/>
          <w:b/>
        </w:rPr>
      </w:pPr>
      <w:r>
        <w:rPr>
          <w:rFonts w:asciiTheme="minorHAnsi" w:hAnsiTheme="minorHAnsi" w:cs="Arial"/>
          <w:b/>
        </w:rPr>
        <w:t>5</w:t>
      </w:r>
      <w:r w:rsidR="004324C4" w:rsidRPr="006E4C8E">
        <w:rPr>
          <w:rFonts w:asciiTheme="minorHAnsi" w:hAnsiTheme="minorHAnsi" w:cs="Arial"/>
          <w:b/>
        </w:rPr>
        <w:t>.1</w:t>
      </w:r>
      <w:r w:rsidR="00B20C1A" w:rsidRPr="006E4C8E">
        <w:rPr>
          <w:rFonts w:asciiTheme="minorHAnsi" w:hAnsiTheme="minorHAnsi" w:cs="Arial"/>
          <w:b/>
        </w:rPr>
        <w:tab/>
      </w:r>
      <w:r w:rsidR="00AE1953">
        <w:rPr>
          <w:rFonts w:asciiTheme="minorHAnsi" w:hAnsiTheme="minorHAnsi" w:cs="Arial"/>
          <w:b/>
        </w:rPr>
        <w:t>CAC Meeting Schedule 2017-2018 (draft)</w:t>
      </w:r>
    </w:p>
    <w:p w14:paraId="1004B3D2" w14:textId="24210AA2" w:rsidR="00AE1953" w:rsidRDefault="00AE1953" w:rsidP="00AE1953">
      <w:pPr>
        <w:tabs>
          <w:tab w:val="left" w:pos="540"/>
        </w:tabs>
        <w:ind w:left="540" w:hanging="540"/>
        <w:rPr>
          <w:rFonts w:asciiTheme="minorHAnsi" w:hAnsiTheme="minorHAnsi" w:cs="Arial"/>
        </w:rPr>
      </w:pPr>
      <w:r>
        <w:rPr>
          <w:rFonts w:asciiTheme="minorHAnsi" w:hAnsiTheme="minorHAnsi" w:cs="Arial"/>
          <w:b/>
        </w:rPr>
        <w:tab/>
      </w:r>
      <w:r>
        <w:rPr>
          <w:rFonts w:asciiTheme="minorHAnsi" w:hAnsiTheme="minorHAnsi" w:cs="Arial"/>
        </w:rPr>
        <w:t>Members were advised that the draft meeting schedule was posted to the SharePoint site for information.</w:t>
      </w:r>
      <w:r w:rsidR="00281536">
        <w:rPr>
          <w:rFonts w:asciiTheme="minorHAnsi" w:hAnsiTheme="minorHAnsi" w:cs="Arial"/>
        </w:rPr>
        <w:t xml:space="preserve"> A proposed date of September 11, 2017 to deliver the Orientation Workshop was added to the meeting schedule.</w:t>
      </w:r>
    </w:p>
    <w:p w14:paraId="20A903CD" w14:textId="77777777" w:rsidR="00AE1953" w:rsidRDefault="00AE1953" w:rsidP="00AE1953">
      <w:pPr>
        <w:tabs>
          <w:tab w:val="left" w:pos="540"/>
        </w:tabs>
        <w:ind w:left="540" w:hanging="540"/>
        <w:rPr>
          <w:rFonts w:asciiTheme="minorHAnsi" w:hAnsiTheme="minorHAnsi" w:cs="Arial"/>
        </w:rPr>
      </w:pPr>
    </w:p>
    <w:p w14:paraId="55F1DBEA" w14:textId="77777777" w:rsidR="00AE1953" w:rsidRDefault="00AE1953" w:rsidP="00AE1953">
      <w:pPr>
        <w:tabs>
          <w:tab w:val="left" w:pos="540"/>
        </w:tabs>
        <w:ind w:left="540" w:hanging="540"/>
        <w:rPr>
          <w:rFonts w:asciiTheme="minorHAnsi" w:hAnsiTheme="minorHAnsi" w:cs="Arial"/>
        </w:rPr>
      </w:pPr>
      <w:r>
        <w:rPr>
          <w:rFonts w:asciiTheme="minorHAnsi" w:hAnsiTheme="minorHAnsi" w:cs="Arial"/>
          <w:b/>
        </w:rPr>
        <w:t>5.2</w:t>
      </w:r>
      <w:r>
        <w:rPr>
          <w:rFonts w:asciiTheme="minorHAnsi" w:hAnsiTheme="minorHAnsi" w:cs="Arial"/>
          <w:b/>
        </w:rPr>
        <w:tab/>
        <w:t>CAC Membership 2017-2018 (draft)</w:t>
      </w:r>
    </w:p>
    <w:p w14:paraId="523D032C" w14:textId="77777777" w:rsidR="00AE1953" w:rsidRDefault="00AE1953" w:rsidP="00AE1953">
      <w:pPr>
        <w:tabs>
          <w:tab w:val="left" w:pos="540"/>
        </w:tabs>
        <w:ind w:left="540" w:hanging="540"/>
        <w:rPr>
          <w:rFonts w:asciiTheme="minorHAnsi" w:hAnsiTheme="minorHAnsi" w:cs="Arial"/>
        </w:rPr>
      </w:pPr>
      <w:r>
        <w:rPr>
          <w:rFonts w:asciiTheme="minorHAnsi" w:hAnsiTheme="minorHAnsi" w:cs="Arial"/>
        </w:rPr>
        <w:tab/>
        <w:t>Members were advised that the draft membership for the next academic year was posted to the SharePoint site for information.</w:t>
      </w:r>
    </w:p>
    <w:p w14:paraId="22A1A5FF" w14:textId="77777777" w:rsidR="00281536" w:rsidRDefault="00281536" w:rsidP="00AE1953">
      <w:pPr>
        <w:tabs>
          <w:tab w:val="left" w:pos="540"/>
        </w:tabs>
        <w:ind w:left="540" w:hanging="540"/>
        <w:rPr>
          <w:rFonts w:asciiTheme="minorHAnsi" w:hAnsiTheme="minorHAnsi" w:cs="Arial"/>
        </w:rPr>
      </w:pPr>
    </w:p>
    <w:p w14:paraId="25A575B0" w14:textId="53613435" w:rsidR="004E5CA7" w:rsidRDefault="00281536" w:rsidP="00AE1953">
      <w:pPr>
        <w:tabs>
          <w:tab w:val="left" w:pos="540"/>
        </w:tabs>
        <w:ind w:left="540" w:hanging="540"/>
        <w:rPr>
          <w:rFonts w:asciiTheme="minorHAnsi" w:hAnsiTheme="minorHAnsi" w:cs="Arial"/>
        </w:rPr>
      </w:pPr>
      <w:r>
        <w:rPr>
          <w:rFonts w:asciiTheme="minorHAnsi" w:hAnsiTheme="minorHAnsi" w:cs="Arial"/>
        </w:rPr>
        <w:lastRenderedPageBreak/>
        <w:tab/>
        <w:t xml:space="preserve">Members whose terms were ending were thanked for their commitment to Council. </w:t>
      </w:r>
      <w:r w:rsidR="004E5CA7">
        <w:rPr>
          <w:rFonts w:asciiTheme="minorHAnsi" w:hAnsiTheme="minorHAnsi" w:cs="Arial"/>
        </w:rPr>
        <w:t>Jeff Ross thanked members for their support. He encouraged everyone to consider being the Chair next year.</w:t>
      </w:r>
    </w:p>
    <w:p w14:paraId="2EDBAFEB" w14:textId="77777777" w:rsidR="00AE1953" w:rsidRDefault="00AE1953" w:rsidP="00AE1953">
      <w:pPr>
        <w:tabs>
          <w:tab w:val="left" w:pos="540"/>
        </w:tabs>
        <w:ind w:left="540" w:hanging="540"/>
        <w:rPr>
          <w:rFonts w:asciiTheme="minorHAnsi" w:hAnsiTheme="minorHAnsi" w:cs="Arial"/>
        </w:rPr>
      </w:pPr>
    </w:p>
    <w:p w14:paraId="1FDE4E50" w14:textId="77777777" w:rsidR="004E5CA7" w:rsidRDefault="00AE1953" w:rsidP="00AE1953">
      <w:pPr>
        <w:tabs>
          <w:tab w:val="left" w:pos="540"/>
        </w:tabs>
        <w:ind w:left="540" w:hanging="540"/>
        <w:rPr>
          <w:rFonts w:asciiTheme="minorHAnsi" w:hAnsiTheme="minorHAnsi" w:cs="Arial"/>
          <w:b/>
        </w:rPr>
      </w:pPr>
      <w:r>
        <w:rPr>
          <w:rFonts w:asciiTheme="minorHAnsi" w:hAnsiTheme="minorHAnsi" w:cs="Arial"/>
          <w:b/>
        </w:rPr>
        <w:t>6.</w:t>
      </w:r>
      <w:r>
        <w:rPr>
          <w:rFonts w:asciiTheme="minorHAnsi" w:hAnsiTheme="minorHAnsi" w:cs="Arial"/>
          <w:b/>
        </w:rPr>
        <w:tab/>
        <w:t>Adjournment</w:t>
      </w:r>
      <w:r w:rsidR="00194CF9">
        <w:rPr>
          <w:rFonts w:asciiTheme="minorHAnsi" w:hAnsiTheme="minorHAnsi" w:cs="Arial"/>
          <w:b/>
        </w:rPr>
        <w:tab/>
      </w:r>
    </w:p>
    <w:p w14:paraId="01FD430A" w14:textId="14ACED09" w:rsidR="004E5CA7" w:rsidRDefault="004E5CA7" w:rsidP="00076531">
      <w:pPr>
        <w:tabs>
          <w:tab w:val="left" w:pos="540"/>
        </w:tabs>
        <w:ind w:left="540"/>
        <w:contextualSpacing/>
        <w:rPr>
          <w:rFonts w:asciiTheme="minorHAnsi" w:hAnsiTheme="minorHAnsi" w:cs="Arial"/>
          <w:b/>
        </w:rPr>
      </w:pPr>
      <w:r w:rsidRPr="009514CD">
        <w:rPr>
          <w:rFonts w:asciiTheme="minorHAnsi" w:hAnsiTheme="minorHAnsi" w:cs="Arial"/>
        </w:rPr>
        <w:t xml:space="preserve">There being no further business, </w:t>
      </w:r>
      <w:r>
        <w:rPr>
          <w:rFonts w:asciiTheme="minorHAnsi" w:hAnsiTheme="minorHAnsi" w:cs="Arial"/>
        </w:rPr>
        <w:t xml:space="preserve">Claire Tortolo </w:t>
      </w:r>
      <w:r w:rsidRPr="009514CD">
        <w:rPr>
          <w:rFonts w:asciiTheme="minorHAnsi" w:hAnsiTheme="minorHAnsi" w:cs="Arial"/>
        </w:rPr>
        <w:t xml:space="preserve">moved the meeting adjourn. The motion was seconded by </w:t>
      </w:r>
      <w:r>
        <w:rPr>
          <w:rFonts w:asciiTheme="minorHAnsi" w:hAnsiTheme="minorHAnsi" w:cs="Arial"/>
        </w:rPr>
        <w:t>Sean Beingessner.</w:t>
      </w:r>
      <w:r w:rsidRPr="009514CD">
        <w:rPr>
          <w:rFonts w:asciiTheme="minorHAnsi" w:hAnsiTheme="minorHAnsi" w:cs="Arial"/>
        </w:rPr>
        <w:t xml:space="preserve"> All members were in favour.</w:t>
      </w:r>
    </w:p>
    <w:p w14:paraId="593142AB" w14:textId="77777777" w:rsidR="004F1DFA" w:rsidRDefault="004F1DFA" w:rsidP="004F1DFA">
      <w:pPr>
        <w:tabs>
          <w:tab w:val="left" w:pos="540"/>
        </w:tabs>
        <w:rPr>
          <w:rFonts w:ascii="Calibri" w:hAnsi="Calibri" w:cs="Arial"/>
          <w:b/>
        </w:rPr>
      </w:pPr>
    </w:p>
    <w:p w14:paraId="51D77D07" w14:textId="77777777" w:rsidR="004F1DFA" w:rsidRPr="00511DF5" w:rsidRDefault="004F1DFA" w:rsidP="004F1DFA">
      <w:pPr>
        <w:tabs>
          <w:tab w:val="left" w:pos="540"/>
        </w:tabs>
        <w:rPr>
          <w:rFonts w:ascii="Calibri" w:hAnsi="Calibri" w:cs="Arial"/>
          <w:b/>
        </w:rPr>
      </w:pPr>
      <w:r>
        <w:rPr>
          <w:rFonts w:ascii="Calibri" w:hAnsi="Calibri" w:cs="Arial"/>
          <w:b/>
        </w:rPr>
        <w:t xml:space="preserve">School/Department </w:t>
      </w:r>
      <w:r w:rsidRPr="00511DF5">
        <w:rPr>
          <w:rFonts w:ascii="Calibri" w:hAnsi="Calibri" w:cs="Arial"/>
          <w:b/>
        </w:rPr>
        <w:t>Reports</w:t>
      </w:r>
    </w:p>
    <w:p w14:paraId="52E44664" w14:textId="77777777" w:rsidR="004F1DFA" w:rsidRPr="00511DF5" w:rsidRDefault="004F1DFA" w:rsidP="004F1DFA">
      <w:pPr>
        <w:tabs>
          <w:tab w:val="left" w:pos="540"/>
        </w:tabs>
        <w:ind w:left="540" w:hanging="540"/>
        <w:rPr>
          <w:rFonts w:ascii="Calibri" w:hAnsi="Calibri" w:cs="Arial"/>
        </w:rPr>
      </w:pPr>
      <w:r>
        <w:rPr>
          <w:rFonts w:ascii="Calibri" w:hAnsi="Calibri" w:cs="Arial"/>
        </w:rPr>
        <w:t>Following are some guidelines for members when preparing their reports:</w:t>
      </w:r>
    </w:p>
    <w:p w14:paraId="1A6D43CC"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1.</w:t>
      </w:r>
      <w:r w:rsidRPr="00511DF5">
        <w:rPr>
          <w:rFonts w:ascii="Calibri" w:hAnsi="Calibri" w:cs="Arial"/>
        </w:rPr>
        <w:tab/>
        <w:t>Each Council member is representing their School and reports should reflect School activities.</w:t>
      </w:r>
    </w:p>
    <w:p w14:paraId="6CCE97F0"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2.</w:t>
      </w:r>
      <w:r w:rsidRPr="00511DF5">
        <w:rPr>
          <w:rFonts w:ascii="Calibri" w:hAnsi="Calibri" w:cs="Arial"/>
        </w:rPr>
        <w:tab/>
        <w:t>Focus on “good news” items.</w:t>
      </w:r>
    </w:p>
    <w:p w14:paraId="4CA7C02F"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3.</w:t>
      </w:r>
      <w:r w:rsidRPr="00511DF5">
        <w:rPr>
          <w:rFonts w:ascii="Calibri" w:hAnsi="Calibri" w:cs="Arial"/>
        </w:rPr>
        <w:tab/>
        <w:t>Share highlights of School Academic Council meetings.</w:t>
      </w:r>
    </w:p>
    <w:p w14:paraId="5A84976D" w14:textId="77777777" w:rsidR="004F1DFA" w:rsidRDefault="004F1DFA" w:rsidP="004F1DFA">
      <w:pPr>
        <w:tabs>
          <w:tab w:val="left" w:pos="540"/>
          <w:tab w:val="left" w:pos="900"/>
        </w:tabs>
        <w:ind w:left="900" w:hanging="900"/>
        <w:rPr>
          <w:rFonts w:ascii="Calibri" w:hAnsi="Calibri" w:cs="Arial"/>
        </w:rPr>
      </w:pPr>
      <w:r w:rsidRPr="00511DF5">
        <w:rPr>
          <w:rFonts w:ascii="Calibri" w:hAnsi="Calibri" w:cs="Arial"/>
        </w:rPr>
        <w:t>5.</w:t>
      </w:r>
      <w:r w:rsidRPr="00511DF5">
        <w:rPr>
          <w:rFonts w:ascii="Calibri" w:hAnsi="Calibri" w:cs="Arial"/>
        </w:rPr>
        <w:tab/>
        <w:t>Submit electronic copies of your report to the Committee Secretary.</w:t>
      </w:r>
    </w:p>
    <w:p w14:paraId="2BB20DF6" w14:textId="77777777" w:rsidR="004F1DFA" w:rsidRDefault="004F1DFA" w:rsidP="004F1DFA">
      <w:pPr>
        <w:tabs>
          <w:tab w:val="left" w:pos="540"/>
        </w:tabs>
        <w:ind w:left="540" w:hanging="540"/>
        <w:rPr>
          <w:rFonts w:ascii="Calibri" w:hAnsi="Calibri" w:cs="Arial"/>
        </w:rPr>
      </w:pPr>
    </w:p>
    <w:p w14:paraId="68CE5647" w14:textId="77777777" w:rsidR="004F1DFA" w:rsidRDefault="004F1DFA" w:rsidP="004F1DFA">
      <w:pPr>
        <w:tabs>
          <w:tab w:val="left" w:pos="0"/>
        </w:tabs>
        <w:rPr>
          <w:rFonts w:ascii="Calibri" w:hAnsi="Calibri" w:cs="Arial"/>
        </w:rPr>
      </w:pPr>
      <w:r>
        <w:rPr>
          <w:rFonts w:ascii="Calibri" w:hAnsi="Calibri" w:cs="Arial"/>
        </w:rPr>
        <w:t>The reports should focus on academic issues identified at School Academic Councils. Usually such items are addressed in conjunction with the Chairs and Deans. However, often these are cross-college focused and as such may be brought forward to the College Academic Council.</w:t>
      </w:r>
    </w:p>
    <w:p w14:paraId="4ED0DFAC" w14:textId="77777777" w:rsidR="004F1DFA" w:rsidRDefault="004F1DFA" w:rsidP="004F1DFA">
      <w:pPr>
        <w:tabs>
          <w:tab w:val="left" w:pos="0"/>
        </w:tabs>
        <w:rPr>
          <w:rFonts w:ascii="Calibri" w:hAnsi="Calibri" w:cs="Arial"/>
        </w:rPr>
      </w:pPr>
    </w:p>
    <w:p w14:paraId="3F642AC2" w14:textId="42B614ED" w:rsidR="004043D3" w:rsidRPr="00076531" w:rsidRDefault="00076531" w:rsidP="004F1DFA">
      <w:pPr>
        <w:tabs>
          <w:tab w:val="left" w:pos="0"/>
        </w:tabs>
        <w:rPr>
          <w:rFonts w:ascii="Calibri" w:hAnsi="Calibri" w:cs="Arial"/>
          <w:i/>
        </w:rPr>
      </w:pPr>
      <w:r>
        <w:rPr>
          <w:rFonts w:ascii="Calibri" w:hAnsi="Calibri" w:cs="Arial"/>
          <w:i/>
        </w:rPr>
        <w:t>No reports were submitted.</w:t>
      </w:r>
    </w:p>
    <w:sectPr w:rsidR="004043D3" w:rsidRPr="00076531" w:rsidSect="0090457E">
      <w:footerReference w:type="default" r:id="rId14"/>
      <w:pgSz w:w="12240" w:h="15840"/>
      <w:pgMar w:top="1618"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FB79F" w14:textId="77777777" w:rsidR="005E1C79" w:rsidRDefault="005E1C79">
      <w:r>
        <w:separator/>
      </w:r>
    </w:p>
  </w:endnote>
  <w:endnote w:type="continuationSeparator" w:id="0">
    <w:p w14:paraId="1F33A8B5" w14:textId="77777777" w:rsidR="005E1C79" w:rsidRDefault="005E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F20C" w14:textId="77777777" w:rsidR="00161A46" w:rsidRDefault="00161A46">
    <w:pPr>
      <w:pStyle w:val="Footer"/>
      <w:rPr>
        <w:rFonts w:ascii="Arial" w:hAnsi="Arial" w:cs="Arial"/>
        <w:sz w:val="18"/>
        <w:szCs w:val="18"/>
        <w:lang w:val="en-US"/>
      </w:rPr>
    </w:pPr>
  </w:p>
  <w:p w14:paraId="5DF2F20F" w14:textId="2682923A" w:rsidR="00161A46" w:rsidRPr="00C20DFD" w:rsidRDefault="00161A46">
    <w:pPr>
      <w:pStyle w:val="Footer"/>
      <w:rPr>
        <w:rFonts w:ascii="Arial" w:hAnsi="Arial" w:cs="Arial"/>
        <w:sz w:val="18"/>
        <w:szCs w:val="18"/>
        <w:lang w:val="en-US"/>
      </w:rPr>
    </w:pPr>
    <w:r>
      <w:rPr>
        <w:rFonts w:ascii="Arial" w:hAnsi="Arial" w:cs="Arial"/>
        <w:sz w:val="18"/>
        <w:szCs w:val="18"/>
        <w:lang w:val="en-US"/>
      </w:rPr>
      <w:t>0</w:t>
    </w:r>
    <w:r w:rsidR="00CD3B10">
      <w:rPr>
        <w:rFonts w:ascii="Arial" w:hAnsi="Arial" w:cs="Arial"/>
        <w:sz w:val="18"/>
        <w:szCs w:val="18"/>
        <w:lang w:val="en-US"/>
      </w:rPr>
      <w:t>8</w:t>
    </w:r>
    <w:r>
      <w:rPr>
        <w:rFonts w:ascii="Arial" w:hAnsi="Arial" w:cs="Arial"/>
        <w:sz w:val="18"/>
        <w:szCs w:val="18"/>
        <w:lang w:val="en-US"/>
      </w:rPr>
      <w:t xml:space="preserve"> CAC Minutes </w:t>
    </w:r>
    <w:r w:rsidR="00CD3B10">
      <w:rPr>
        <w:rFonts w:ascii="Arial" w:hAnsi="Arial" w:cs="Arial"/>
        <w:sz w:val="18"/>
        <w:szCs w:val="18"/>
        <w:lang w:val="en-US"/>
      </w:rPr>
      <w:t>June 05</w:t>
    </w:r>
    <w:r w:rsidR="00EF6D97">
      <w:rPr>
        <w:rFonts w:ascii="Arial" w:hAnsi="Arial" w:cs="Arial"/>
        <w:sz w:val="18"/>
        <w:szCs w:val="18"/>
        <w:lang w:val="en-US"/>
      </w:rPr>
      <w:t>,</w:t>
    </w:r>
    <w:r>
      <w:rPr>
        <w:rFonts w:ascii="Arial" w:hAnsi="Arial" w:cs="Arial"/>
        <w:sz w:val="18"/>
        <w:szCs w:val="18"/>
        <w:lang w:val="en-US"/>
      </w:rPr>
      <w:t xml:space="preserve"> 2017</w:t>
    </w:r>
    <w:r>
      <w:rPr>
        <w:rFonts w:ascii="Arial" w:hAnsi="Arial" w:cs="Arial"/>
        <w:sz w:val="18"/>
        <w:szCs w:val="18"/>
        <w:lang w:val="en-US"/>
      </w:rPr>
      <w:tab/>
    </w:r>
    <w:r>
      <w:rPr>
        <w:rFonts w:ascii="Arial" w:hAnsi="Arial" w:cs="Arial"/>
        <w:sz w:val="18"/>
        <w:szCs w:val="18"/>
        <w:lang w:val="en-US"/>
      </w:rPr>
      <w:tab/>
    </w:r>
    <w:r w:rsidRPr="00C20DFD">
      <w:rPr>
        <w:rFonts w:ascii="Arial" w:hAnsi="Arial" w:cs="Arial"/>
        <w:sz w:val="18"/>
        <w:szCs w:val="18"/>
        <w:lang w:val="en-US"/>
      </w:rPr>
      <w:t xml:space="preserve">Page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PAGE </w:instrText>
    </w:r>
    <w:r w:rsidRPr="00C20DFD">
      <w:rPr>
        <w:rFonts w:ascii="Arial" w:hAnsi="Arial" w:cs="Arial"/>
        <w:sz w:val="18"/>
        <w:szCs w:val="18"/>
        <w:lang w:val="en-US"/>
      </w:rPr>
      <w:fldChar w:fldCharType="separate"/>
    </w:r>
    <w:r w:rsidR="00261BBE">
      <w:rPr>
        <w:rFonts w:ascii="Arial" w:hAnsi="Arial" w:cs="Arial"/>
        <w:noProof/>
        <w:sz w:val="18"/>
        <w:szCs w:val="18"/>
        <w:lang w:val="en-US"/>
      </w:rPr>
      <w:t>2</w:t>
    </w:r>
    <w:r w:rsidRPr="00C20DFD">
      <w:rPr>
        <w:rFonts w:ascii="Arial" w:hAnsi="Arial" w:cs="Arial"/>
        <w:sz w:val="18"/>
        <w:szCs w:val="18"/>
        <w:lang w:val="en-US"/>
      </w:rPr>
      <w:fldChar w:fldCharType="end"/>
    </w:r>
    <w:r w:rsidRPr="00C20DFD">
      <w:rPr>
        <w:rFonts w:ascii="Arial" w:hAnsi="Arial" w:cs="Arial"/>
        <w:sz w:val="18"/>
        <w:szCs w:val="18"/>
        <w:lang w:val="en-US"/>
      </w:rPr>
      <w:t xml:space="preserve"> of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NUMPAGES </w:instrText>
    </w:r>
    <w:r w:rsidRPr="00C20DFD">
      <w:rPr>
        <w:rFonts w:ascii="Arial" w:hAnsi="Arial" w:cs="Arial"/>
        <w:sz w:val="18"/>
        <w:szCs w:val="18"/>
        <w:lang w:val="en-US"/>
      </w:rPr>
      <w:fldChar w:fldCharType="separate"/>
    </w:r>
    <w:r w:rsidR="00261BBE">
      <w:rPr>
        <w:rFonts w:ascii="Arial" w:hAnsi="Arial" w:cs="Arial"/>
        <w:noProof/>
        <w:sz w:val="18"/>
        <w:szCs w:val="18"/>
        <w:lang w:val="en-US"/>
      </w:rPr>
      <w:t>4</w:t>
    </w:r>
    <w:r w:rsidRPr="00C20DFD">
      <w:rPr>
        <w:rFonts w:ascii="Arial" w:hAnsi="Arial" w:cs="Arial"/>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6B30A" w14:textId="77777777" w:rsidR="005E1C79" w:rsidRDefault="005E1C79">
      <w:r>
        <w:separator/>
      </w:r>
    </w:p>
  </w:footnote>
  <w:footnote w:type="continuationSeparator" w:id="0">
    <w:p w14:paraId="1402EE6B" w14:textId="77777777" w:rsidR="005E1C79" w:rsidRDefault="005E1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BE58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13290"/>
    <w:multiLevelType w:val="hybridMultilevel"/>
    <w:tmpl w:val="E6AC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1DE2"/>
    <w:multiLevelType w:val="hybridMultilevel"/>
    <w:tmpl w:val="50C89C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9C03782"/>
    <w:multiLevelType w:val="multilevel"/>
    <w:tmpl w:val="4C7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A283B"/>
    <w:multiLevelType w:val="hybridMultilevel"/>
    <w:tmpl w:val="1742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37114"/>
    <w:multiLevelType w:val="hybridMultilevel"/>
    <w:tmpl w:val="D664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C3C5C"/>
    <w:multiLevelType w:val="hybridMultilevel"/>
    <w:tmpl w:val="588EA2AC"/>
    <w:lvl w:ilvl="0" w:tplc="1CB25BF6">
      <w:start w:val="5"/>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0511B5E"/>
    <w:multiLevelType w:val="hybridMultilevel"/>
    <w:tmpl w:val="469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A2BCD"/>
    <w:multiLevelType w:val="hybridMultilevel"/>
    <w:tmpl w:val="057A6CF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9">
    <w:nsid w:val="167A7B36"/>
    <w:multiLevelType w:val="hybridMultilevel"/>
    <w:tmpl w:val="29ECB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C1A49"/>
    <w:multiLevelType w:val="hybridMultilevel"/>
    <w:tmpl w:val="A052173C"/>
    <w:lvl w:ilvl="0" w:tplc="40EC2CA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82747CD"/>
    <w:multiLevelType w:val="hybridMultilevel"/>
    <w:tmpl w:val="A7421AA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1DE62646"/>
    <w:multiLevelType w:val="hybridMultilevel"/>
    <w:tmpl w:val="20DCE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C064BD"/>
    <w:multiLevelType w:val="hybridMultilevel"/>
    <w:tmpl w:val="BAF6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F3ED9"/>
    <w:multiLevelType w:val="hybridMultilevel"/>
    <w:tmpl w:val="B28A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A1EA2"/>
    <w:multiLevelType w:val="hybridMultilevel"/>
    <w:tmpl w:val="00F2A26A"/>
    <w:lvl w:ilvl="0" w:tplc="3DDC8D16">
      <w:start w:val="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A5F59"/>
    <w:multiLevelType w:val="hybridMultilevel"/>
    <w:tmpl w:val="B82271C4"/>
    <w:lvl w:ilvl="0" w:tplc="A3569514">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7">
    <w:nsid w:val="25CA7048"/>
    <w:multiLevelType w:val="hybridMultilevel"/>
    <w:tmpl w:val="8B7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0C420F"/>
    <w:multiLevelType w:val="hybridMultilevel"/>
    <w:tmpl w:val="03F0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EC7900"/>
    <w:multiLevelType w:val="hybridMultilevel"/>
    <w:tmpl w:val="135641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2E8E3A55"/>
    <w:multiLevelType w:val="hybridMultilevel"/>
    <w:tmpl w:val="6CA0CFB4"/>
    <w:lvl w:ilvl="0" w:tplc="454828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15FCA"/>
    <w:multiLevelType w:val="hybridMultilevel"/>
    <w:tmpl w:val="2954032A"/>
    <w:lvl w:ilvl="0" w:tplc="4E1CF55A">
      <w:start w:val="5"/>
      <w:numFmt w:val="bullet"/>
      <w:lvlText w:val="-"/>
      <w:lvlJc w:val="left"/>
      <w:pPr>
        <w:ind w:left="907" w:hanging="360"/>
      </w:pPr>
      <w:rPr>
        <w:rFonts w:ascii="Calibri" w:eastAsia="Times New Roman" w:hAnsi="Calibri"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39D13752"/>
    <w:multiLevelType w:val="hybridMultilevel"/>
    <w:tmpl w:val="36A22D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3A626F95"/>
    <w:multiLevelType w:val="hybridMultilevel"/>
    <w:tmpl w:val="ED9C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6FE40A2"/>
    <w:multiLevelType w:val="hybridMultilevel"/>
    <w:tmpl w:val="F6769FBC"/>
    <w:lvl w:ilvl="0" w:tplc="3FCCE732">
      <w:start w:val="6"/>
      <w:numFmt w:val="bullet"/>
      <w:lvlText w:val="-"/>
      <w:lvlJc w:val="left"/>
      <w:pPr>
        <w:ind w:left="367" w:hanging="360"/>
      </w:pPr>
      <w:rPr>
        <w:rFonts w:ascii="Calibri" w:eastAsia="Times New Roman" w:hAnsi="Calibri"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6">
    <w:nsid w:val="4B2F0DA7"/>
    <w:multiLevelType w:val="hybridMultilevel"/>
    <w:tmpl w:val="A73C2CE6"/>
    <w:lvl w:ilvl="0" w:tplc="1A488A6A">
      <w:start w:val="1"/>
      <w:numFmt w:val="decimal"/>
      <w:lvlText w:val="%1."/>
      <w:lvlJc w:val="left"/>
      <w:pPr>
        <w:ind w:left="2715" w:hanging="23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475BB"/>
    <w:multiLevelType w:val="hybridMultilevel"/>
    <w:tmpl w:val="A1D8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77E8F"/>
    <w:multiLevelType w:val="hybridMultilevel"/>
    <w:tmpl w:val="EDA0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01EB1"/>
    <w:multiLevelType w:val="hybridMultilevel"/>
    <w:tmpl w:val="4418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45294"/>
    <w:multiLevelType w:val="hybridMultilevel"/>
    <w:tmpl w:val="485AF7DE"/>
    <w:lvl w:ilvl="0" w:tplc="4E1CF55A">
      <w:start w:val="5"/>
      <w:numFmt w:val="bullet"/>
      <w:lvlText w:val="-"/>
      <w:lvlJc w:val="left"/>
      <w:pPr>
        <w:ind w:left="367" w:hanging="360"/>
      </w:pPr>
      <w:rPr>
        <w:rFonts w:ascii="Calibri" w:eastAsia="Times New Roman" w:hAnsi="Calibri"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31">
    <w:nsid w:val="72AD1D77"/>
    <w:multiLevelType w:val="hybridMultilevel"/>
    <w:tmpl w:val="F572D7BC"/>
    <w:lvl w:ilvl="0" w:tplc="29A27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C5E11"/>
    <w:multiLevelType w:val="hybridMultilevel"/>
    <w:tmpl w:val="1A56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F2586"/>
    <w:multiLevelType w:val="hybridMultilevel"/>
    <w:tmpl w:val="A51A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87B18"/>
    <w:multiLevelType w:val="hybridMultilevel"/>
    <w:tmpl w:val="318C27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7C731490"/>
    <w:multiLevelType w:val="hybridMultilevel"/>
    <w:tmpl w:val="12F0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6"/>
  </w:num>
  <w:num w:numId="4">
    <w:abstractNumId w:val="16"/>
  </w:num>
  <w:num w:numId="5">
    <w:abstractNumId w:val="14"/>
  </w:num>
  <w:num w:numId="6">
    <w:abstractNumId w:val="35"/>
  </w:num>
  <w:num w:numId="7">
    <w:abstractNumId w:val="33"/>
  </w:num>
  <w:num w:numId="8">
    <w:abstractNumId w:val="3"/>
  </w:num>
  <w:num w:numId="9">
    <w:abstractNumId w:val="25"/>
  </w:num>
  <w:num w:numId="10">
    <w:abstractNumId w:val="18"/>
  </w:num>
  <w:num w:numId="11">
    <w:abstractNumId w:val="11"/>
  </w:num>
  <w:num w:numId="12">
    <w:abstractNumId w:val="5"/>
  </w:num>
  <w:num w:numId="13">
    <w:abstractNumId w:val="9"/>
  </w:num>
  <w:num w:numId="14">
    <w:abstractNumId w:val="13"/>
  </w:num>
  <w:num w:numId="15">
    <w:abstractNumId w:val="12"/>
  </w:num>
  <w:num w:numId="16">
    <w:abstractNumId w:val="34"/>
  </w:num>
  <w:num w:numId="17">
    <w:abstractNumId w:val="8"/>
  </w:num>
  <w:num w:numId="18">
    <w:abstractNumId w:val="7"/>
  </w:num>
  <w:num w:numId="19">
    <w:abstractNumId w:val="27"/>
  </w:num>
  <w:num w:numId="20">
    <w:abstractNumId w:val="22"/>
  </w:num>
  <w:num w:numId="21">
    <w:abstractNumId w:val="32"/>
  </w:num>
  <w:num w:numId="22">
    <w:abstractNumId w:val="28"/>
  </w:num>
  <w:num w:numId="23">
    <w:abstractNumId w:val="17"/>
  </w:num>
  <w:num w:numId="24">
    <w:abstractNumId w:val="30"/>
  </w:num>
  <w:num w:numId="25">
    <w:abstractNumId w:val="21"/>
  </w:num>
  <w:num w:numId="26">
    <w:abstractNumId w:val="29"/>
  </w:num>
  <w:num w:numId="27">
    <w:abstractNumId w:val="1"/>
  </w:num>
  <w:num w:numId="28">
    <w:abstractNumId w:val="23"/>
  </w:num>
  <w:num w:numId="29">
    <w:abstractNumId w:val="31"/>
  </w:num>
  <w:num w:numId="30">
    <w:abstractNumId w:val="15"/>
  </w:num>
  <w:num w:numId="31">
    <w:abstractNumId w:val="20"/>
  </w:num>
  <w:num w:numId="32">
    <w:abstractNumId w:val="4"/>
  </w:num>
  <w:num w:numId="33">
    <w:abstractNumId w:val="26"/>
  </w:num>
  <w:num w:numId="34">
    <w:abstractNumId w:val="10"/>
  </w:num>
  <w:num w:numId="35">
    <w:abstractNumId w:val="19"/>
  </w:num>
  <w:num w:numId="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5"/>
    <w:rsid w:val="00000454"/>
    <w:rsid w:val="00000B1F"/>
    <w:rsid w:val="00000C94"/>
    <w:rsid w:val="0000527A"/>
    <w:rsid w:val="000060A9"/>
    <w:rsid w:val="000104B8"/>
    <w:rsid w:val="00010503"/>
    <w:rsid w:val="00010CC4"/>
    <w:rsid w:val="0001623C"/>
    <w:rsid w:val="00020C39"/>
    <w:rsid w:val="00021345"/>
    <w:rsid w:val="00021F21"/>
    <w:rsid w:val="00022A82"/>
    <w:rsid w:val="00025E7E"/>
    <w:rsid w:val="00026971"/>
    <w:rsid w:val="000275D9"/>
    <w:rsid w:val="000279FC"/>
    <w:rsid w:val="00030B9D"/>
    <w:rsid w:val="00030D5E"/>
    <w:rsid w:val="00034254"/>
    <w:rsid w:val="00036ED7"/>
    <w:rsid w:val="00040361"/>
    <w:rsid w:val="00042F6F"/>
    <w:rsid w:val="000464BD"/>
    <w:rsid w:val="00046F91"/>
    <w:rsid w:val="00047667"/>
    <w:rsid w:val="00047E1E"/>
    <w:rsid w:val="00052102"/>
    <w:rsid w:val="0005532B"/>
    <w:rsid w:val="000562D8"/>
    <w:rsid w:val="0006278C"/>
    <w:rsid w:val="000656F2"/>
    <w:rsid w:val="00076531"/>
    <w:rsid w:val="00084FA3"/>
    <w:rsid w:val="000854EB"/>
    <w:rsid w:val="00090358"/>
    <w:rsid w:val="00090491"/>
    <w:rsid w:val="000923E8"/>
    <w:rsid w:val="000929FC"/>
    <w:rsid w:val="00094377"/>
    <w:rsid w:val="000956E9"/>
    <w:rsid w:val="00097FF7"/>
    <w:rsid w:val="000A08CE"/>
    <w:rsid w:val="000A1593"/>
    <w:rsid w:val="000A1B91"/>
    <w:rsid w:val="000A2632"/>
    <w:rsid w:val="000A2A22"/>
    <w:rsid w:val="000A37C8"/>
    <w:rsid w:val="000B2B36"/>
    <w:rsid w:val="000B2D51"/>
    <w:rsid w:val="000B2E0C"/>
    <w:rsid w:val="000B4986"/>
    <w:rsid w:val="000B77A4"/>
    <w:rsid w:val="000C0A59"/>
    <w:rsid w:val="000C2E86"/>
    <w:rsid w:val="000C4C74"/>
    <w:rsid w:val="000C5E73"/>
    <w:rsid w:val="000C6B0F"/>
    <w:rsid w:val="000D047C"/>
    <w:rsid w:val="000D082C"/>
    <w:rsid w:val="000D1448"/>
    <w:rsid w:val="000D412D"/>
    <w:rsid w:val="000D5E90"/>
    <w:rsid w:val="000E26D2"/>
    <w:rsid w:val="000E38CC"/>
    <w:rsid w:val="000E5AC4"/>
    <w:rsid w:val="000E707B"/>
    <w:rsid w:val="000F3049"/>
    <w:rsid w:val="000F338A"/>
    <w:rsid w:val="000F4461"/>
    <w:rsid w:val="000F56F3"/>
    <w:rsid w:val="00104AA6"/>
    <w:rsid w:val="001117D1"/>
    <w:rsid w:val="00111AA9"/>
    <w:rsid w:val="00120C52"/>
    <w:rsid w:val="0012482F"/>
    <w:rsid w:val="00124EC1"/>
    <w:rsid w:val="001252DC"/>
    <w:rsid w:val="00126E98"/>
    <w:rsid w:val="00134CE2"/>
    <w:rsid w:val="0013695F"/>
    <w:rsid w:val="001375C3"/>
    <w:rsid w:val="00141B54"/>
    <w:rsid w:val="00142275"/>
    <w:rsid w:val="00143442"/>
    <w:rsid w:val="00144C29"/>
    <w:rsid w:val="00144D3F"/>
    <w:rsid w:val="00145D24"/>
    <w:rsid w:val="001467FC"/>
    <w:rsid w:val="0014701F"/>
    <w:rsid w:val="0015021E"/>
    <w:rsid w:val="00150CCB"/>
    <w:rsid w:val="0015117E"/>
    <w:rsid w:val="001515AA"/>
    <w:rsid w:val="00151BEA"/>
    <w:rsid w:val="0015234D"/>
    <w:rsid w:val="0015378A"/>
    <w:rsid w:val="00161A46"/>
    <w:rsid w:val="00161FCF"/>
    <w:rsid w:val="00162E96"/>
    <w:rsid w:val="00163DCD"/>
    <w:rsid w:val="001677C9"/>
    <w:rsid w:val="001707C7"/>
    <w:rsid w:val="00172C76"/>
    <w:rsid w:val="00181956"/>
    <w:rsid w:val="00183AE5"/>
    <w:rsid w:val="00187B29"/>
    <w:rsid w:val="00190268"/>
    <w:rsid w:val="001927AE"/>
    <w:rsid w:val="00192B43"/>
    <w:rsid w:val="00193039"/>
    <w:rsid w:val="00194CF9"/>
    <w:rsid w:val="001A0633"/>
    <w:rsid w:val="001A13FB"/>
    <w:rsid w:val="001A15BE"/>
    <w:rsid w:val="001A78CC"/>
    <w:rsid w:val="001B10F6"/>
    <w:rsid w:val="001B1263"/>
    <w:rsid w:val="001B2AE2"/>
    <w:rsid w:val="001B2E95"/>
    <w:rsid w:val="001B7087"/>
    <w:rsid w:val="001B7BBD"/>
    <w:rsid w:val="001C3376"/>
    <w:rsid w:val="001C6D18"/>
    <w:rsid w:val="001C7C41"/>
    <w:rsid w:val="001D004B"/>
    <w:rsid w:val="001D0313"/>
    <w:rsid w:val="001D1014"/>
    <w:rsid w:val="001D2395"/>
    <w:rsid w:val="001D7A00"/>
    <w:rsid w:val="001E0E4D"/>
    <w:rsid w:val="001E1E90"/>
    <w:rsid w:val="001E31D9"/>
    <w:rsid w:val="001E3362"/>
    <w:rsid w:val="001E48A4"/>
    <w:rsid w:val="001F1A29"/>
    <w:rsid w:val="001F1E74"/>
    <w:rsid w:val="001F20AB"/>
    <w:rsid w:val="001F2196"/>
    <w:rsid w:val="001F3DF5"/>
    <w:rsid w:val="001F6681"/>
    <w:rsid w:val="00200792"/>
    <w:rsid w:val="002017A3"/>
    <w:rsid w:val="0020186B"/>
    <w:rsid w:val="00202F96"/>
    <w:rsid w:val="00203FB4"/>
    <w:rsid w:val="00215D65"/>
    <w:rsid w:val="00222063"/>
    <w:rsid w:val="00226D86"/>
    <w:rsid w:val="00227B07"/>
    <w:rsid w:val="0023160F"/>
    <w:rsid w:val="00231D73"/>
    <w:rsid w:val="00233DFD"/>
    <w:rsid w:val="00234699"/>
    <w:rsid w:val="002352EE"/>
    <w:rsid w:val="00237AB8"/>
    <w:rsid w:val="00237C9F"/>
    <w:rsid w:val="00237FE8"/>
    <w:rsid w:val="0024036C"/>
    <w:rsid w:val="00245686"/>
    <w:rsid w:val="00245F7E"/>
    <w:rsid w:val="00246115"/>
    <w:rsid w:val="00252900"/>
    <w:rsid w:val="00256BB6"/>
    <w:rsid w:val="00261BBE"/>
    <w:rsid w:val="00265E72"/>
    <w:rsid w:val="002704DD"/>
    <w:rsid w:val="00274881"/>
    <w:rsid w:val="0027597C"/>
    <w:rsid w:val="00280C1F"/>
    <w:rsid w:val="00281536"/>
    <w:rsid w:val="00281D29"/>
    <w:rsid w:val="002860A7"/>
    <w:rsid w:val="00286BFD"/>
    <w:rsid w:val="002900B6"/>
    <w:rsid w:val="002901D3"/>
    <w:rsid w:val="002959B6"/>
    <w:rsid w:val="002A0842"/>
    <w:rsid w:val="002A1DB9"/>
    <w:rsid w:val="002B0EB7"/>
    <w:rsid w:val="002B188E"/>
    <w:rsid w:val="002B1D31"/>
    <w:rsid w:val="002B5847"/>
    <w:rsid w:val="002B6214"/>
    <w:rsid w:val="002B6E81"/>
    <w:rsid w:val="002B7BC4"/>
    <w:rsid w:val="002C0F68"/>
    <w:rsid w:val="002C277B"/>
    <w:rsid w:val="002C2DE9"/>
    <w:rsid w:val="002C3239"/>
    <w:rsid w:val="002C6EB0"/>
    <w:rsid w:val="002C7289"/>
    <w:rsid w:val="002D05AA"/>
    <w:rsid w:val="002D0B31"/>
    <w:rsid w:val="002D1C7B"/>
    <w:rsid w:val="002D7106"/>
    <w:rsid w:val="002E027D"/>
    <w:rsid w:val="002E0AF8"/>
    <w:rsid w:val="002E21FE"/>
    <w:rsid w:val="002E6653"/>
    <w:rsid w:val="002E72E7"/>
    <w:rsid w:val="002E7B37"/>
    <w:rsid w:val="002F5112"/>
    <w:rsid w:val="002F7AA1"/>
    <w:rsid w:val="0030008F"/>
    <w:rsid w:val="003013AF"/>
    <w:rsid w:val="0030289D"/>
    <w:rsid w:val="003068DC"/>
    <w:rsid w:val="00310C78"/>
    <w:rsid w:val="003118F3"/>
    <w:rsid w:val="003152EB"/>
    <w:rsid w:val="0031634B"/>
    <w:rsid w:val="003176D2"/>
    <w:rsid w:val="00324974"/>
    <w:rsid w:val="00324BB9"/>
    <w:rsid w:val="00324C5F"/>
    <w:rsid w:val="003278BD"/>
    <w:rsid w:val="00327C35"/>
    <w:rsid w:val="00334B0F"/>
    <w:rsid w:val="00336C4C"/>
    <w:rsid w:val="00344CA1"/>
    <w:rsid w:val="00354676"/>
    <w:rsid w:val="0035500E"/>
    <w:rsid w:val="00357203"/>
    <w:rsid w:val="003604DC"/>
    <w:rsid w:val="00361FF6"/>
    <w:rsid w:val="00362A30"/>
    <w:rsid w:val="00363215"/>
    <w:rsid w:val="00365261"/>
    <w:rsid w:val="00365987"/>
    <w:rsid w:val="00366CE0"/>
    <w:rsid w:val="003768B6"/>
    <w:rsid w:val="00377E9F"/>
    <w:rsid w:val="00380442"/>
    <w:rsid w:val="0038540F"/>
    <w:rsid w:val="00391873"/>
    <w:rsid w:val="003A2D66"/>
    <w:rsid w:val="003A35A6"/>
    <w:rsid w:val="003A4A74"/>
    <w:rsid w:val="003B04BA"/>
    <w:rsid w:val="003B3E59"/>
    <w:rsid w:val="003B6161"/>
    <w:rsid w:val="003B69F7"/>
    <w:rsid w:val="003B768B"/>
    <w:rsid w:val="003B7834"/>
    <w:rsid w:val="003C0A20"/>
    <w:rsid w:val="003C37FC"/>
    <w:rsid w:val="003C7BCD"/>
    <w:rsid w:val="003C7CD4"/>
    <w:rsid w:val="003D2080"/>
    <w:rsid w:val="003D4D73"/>
    <w:rsid w:val="003D5F0C"/>
    <w:rsid w:val="003D62B9"/>
    <w:rsid w:val="003D6F6C"/>
    <w:rsid w:val="003E26C9"/>
    <w:rsid w:val="003E27B0"/>
    <w:rsid w:val="003E2A4B"/>
    <w:rsid w:val="003E39E8"/>
    <w:rsid w:val="003E6046"/>
    <w:rsid w:val="003E70A8"/>
    <w:rsid w:val="003E7E40"/>
    <w:rsid w:val="003F0A4A"/>
    <w:rsid w:val="003F1244"/>
    <w:rsid w:val="003F225B"/>
    <w:rsid w:val="003F65AF"/>
    <w:rsid w:val="003F70EB"/>
    <w:rsid w:val="003F76C5"/>
    <w:rsid w:val="00400BB3"/>
    <w:rsid w:val="00402C17"/>
    <w:rsid w:val="004043D3"/>
    <w:rsid w:val="0040500B"/>
    <w:rsid w:val="00407F18"/>
    <w:rsid w:val="00416A9A"/>
    <w:rsid w:val="00416E53"/>
    <w:rsid w:val="00417341"/>
    <w:rsid w:val="004234C7"/>
    <w:rsid w:val="00424596"/>
    <w:rsid w:val="00424B46"/>
    <w:rsid w:val="00425862"/>
    <w:rsid w:val="00427348"/>
    <w:rsid w:val="00430029"/>
    <w:rsid w:val="00430055"/>
    <w:rsid w:val="004324C4"/>
    <w:rsid w:val="004344C6"/>
    <w:rsid w:val="00435BD7"/>
    <w:rsid w:val="004456EB"/>
    <w:rsid w:val="004532B3"/>
    <w:rsid w:val="0046345D"/>
    <w:rsid w:val="00466A94"/>
    <w:rsid w:val="00472F00"/>
    <w:rsid w:val="00477600"/>
    <w:rsid w:val="0048115A"/>
    <w:rsid w:val="00481572"/>
    <w:rsid w:val="00483927"/>
    <w:rsid w:val="004839A3"/>
    <w:rsid w:val="004855B7"/>
    <w:rsid w:val="004871BC"/>
    <w:rsid w:val="0048772A"/>
    <w:rsid w:val="00492239"/>
    <w:rsid w:val="0049432B"/>
    <w:rsid w:val="00495BA4"/>
    <w:rsid w:val="004A30BD"/>
    <w:rsid w:val="004A4181"/>
    <w:rsid w:val="004A55C3"/>
    <w:rsid w:val="004A5EBC"/>
    <w:rsid w:val="004B2DC7"/>
    <w:rsid w:val="004B3FED"/>
    <w:rsid w:val="004B4EBB"/>
    <w:rsid w:val="004B7C42"/>
    <w:rsid w:val="004C029C"/>
    <w:rsid w:val="004C424E"/>
    <w:rsid w:val="004C43C1"/>
    <w:rsid w:val="004C4CCA"/>
    <w:rsid w:val="004D3615"/>
    <w:rsid w:val="004D649E"/>
    <w:rsid w:val="004D6FC6"/>
    <w:rsid w:val="004D7B23"/>
    <w:rsid w:val="004E053E"/>
    <w:rsid w:val="004E2028"/>
    <w:rsid w:val="004E2955"/>
    <w:rsid w:val="004E411D"/>
    <w:rsid w:val="004E46F1"/>
    <w:rsid w:val="004E562F"/>
    <w:rsid w:val="004E57B7"/>
    <w:rsid w:val="004E5CA7"/>
    <w:rsid w:val="004F1DFA"/>
    <w:rsid w:val="004F2874"/>
    <w:rsid w:val="004F2F6A"/>
    <w:rsid w:val="004F51CE"/>
    <w:rsid w:val="004F6078"/>
    <w:rsid w:val="004F76B2"/>
    <w:rsid w:val="005048FB"/>
    <w:rsid w:val="00507A56"/>
    <w:rsid w:val="00507F9D"/>
    <w:rsid w:val="005104C5"/>
    <w:rsid w:val="0051067A"/>
    <w:rsid w:val="00511D59"/>
    <w:rsid w:val="00511DF5"/>
    <w:rsid w:val="005127AF"/>
    <w:rsid w:val="00523352"/>
    <w:rsid w:val="0052337A"/>
    <w:rsid w:val="00524471"/>
    <w:rsid w:val="0052456B"/>
    <w:rsid w:val="00525D98"/>
    <w:rsid w:val="005273BC"/>
    <w:rsid w:val="00530028"/>
    <w:rsid w:val="00532178"/>
    <w:rsid w:val="0053273A"/>
    <w:rsid w:val="00535A69"/>
    <w:rsid w:val="005360A0"/>
    <w:rsid w:val="00537A26"/>
    <w:rsid w:val="0054268A"/>
    <w:rsid w:val="0054331D"/>
    <w:rsid w:val="00544D8F"/>
    <w:rsid w:val="00546AEB"/>
    <w:rsid w:val="00547E27"/>
    <w:rsid w:val="00550041"/>
    <w:rsid w:val="00551915"/>
    <w:rsid w:val="00551BEB"/>
    <w:rsid w:val="00553450"/>
    <w:rsid w:val="00554455"/>
    <w:rsid w:val="00555DB8"/>
    <w:rsid w:val="00556B21"/>
    <w:rsid w:val="00557542"/>
    <w:rsid w:val="00563C20"/>
    <w:rsid w:val="0056467E"/>
    <w:rsid w:val="00565260"/>
    <w:rsid w:val="00571407"/>
    <w:rsid w:val="0057213E"/>
    <w:rsid w:val="005728E6"/>
    <w:rsid w:val="00572A97"/>
    <w:rsid w:val="0057415E"/>
    <w:rsid w:val="00575CBD"/>
    <w:rsid w:val="005813A6"/>
    <w:rsid w:val="005816EA"/>
    <w:rsid w:val="0058315D"/>
    <w:rsid w:val="0058523F"/>
    <w:rsid w:val="005877E9"/>
    <w:rsid w:val="00590523"/>
    <w:rsid w:val="00590F79"/>
    <w:rsid w:val="00591881"/>
    <w:rsid w:val="0059457E"/>
    <w:rsid w:val="00594D54"/>
    <w:rsid w:val="00596BB6"/>
    <w:rsid w:val="005A12E3"/>
    <w:rsid w:val="005A3A32"/>
    <w:rsid w:val="005A6017"/>
    <w:rsid w:val="005A7953"/>
    <w:rsid w:val="005B4740"/>
    <w:rsid w:val="005B67F6"/>
    <w:rsid w:val="005B6D18"/>
    <w:rsid w:val="005B6E7A"/>
    <w:rsid w:val="005C0DC0"/>
    <w:rsid w:val="005C2521"/>
    <w:rsid w:val="005C2C41"/>
    <w:rsid w:val="005C3914"/>
    <w:rsid w:val="005C5295"/>
    <w:rsid w:val="005C552B"/>
    <w:rsid w:val="005C681A"/>
    <w:rsid w:val="005D15F5"/>
    <w:rsid w:val="005D1E08"/>
    <w:rsid w:val="005D2DEF"/>
    <w:rsid w:val="005D2DFE"/>
    <w:rsid w:val="005D46B7"/>
    <w:rsid w:val="005E1538"/>
    <w:rsid w:val="005E15A7"/>
    <w:rsid w:val="005E1C79"/>
    <w:rsid w:val="005E492D"/>
    <w:rsid w:val="005E5B93"/>
    <w:rsid w:val="005E7304"/>
    <w:rsid w:val="005F55F4"/>
    <w:rsid w:val="005F7D41"/>
    <w:rsid w:val="00603DB2"/>
    <w:rsid w:val="00605993"/>
    <w:rsid w:val="00606A2F"/>
    <w:rsid w:val="00607B0B"/>
    <w:rsid w:val="0061053E"/>
    <w:rsid w:val="006109D5"/>
    <w:rsid w:val="006114EC"/>
    <w:rsid w:val="00612E24"/>
    <w:rsid w:val="00614B8A"/>
    <w:rsid w:val="0061583B"/>
    <w:rsid w:val="006305E4"/>
    <w:rsid w:val="0063095B"/>
    <w:rsid w:val="00630FE7"/>
    <w:rsid w:val="00635414"/>
    <w:rsid w:val="00641482"/>
    <w:rsid w:val="0065546F"/>
    <w:rsid w:val="00656063"/>
    <w:rsid w:val="006629A1"/>
    <w:rsid w:val="00662AE5"/>
    <w:rsid w:val="00664194"/>
    <w:rsid w:val="006648E5"/>
    <w:rsid w:val="00665FE8"/>
    <w:rsid w:val="006665EB"/>
    <w:rsid w:val="0067266A"/>
    <w:rsid w:val="00672FD8"/>
    <w:rsid w:val="00676B38"/>
    <w:rsid w:val="00677FB5"/>
    <w:rsid w:val="00684AFA"/>
    <w:rsid w:val="00685707"/>
    <w:rsid w:val="00685796"/>
    <w:rsid w:val="006918E5"/>
    <w:rsid w:val="006961C8"/>
    <w:rsid w:val="006A1887"/>
    <w:rsid w:val="006A2E78"/>
    <w:rsid w:val="006A47EE"/>
    <w:rsid w:val="006A4FE0"/>
    <w:rsid w:val="006B10A4"/>
    <w:rsid w:val="006B3977"/>
    <w:rsid w:val="006B4239"/>
    <w:rsid w:val="006B70A3"/>
    <w:rsid w:val="006C26CA"/>
    <w:rsid w:val="006C43D6"/>
    <w:rsid w:val="006E134A"/>
    <w:rsid w:val="006E18B3"/>
    <w:rsid w:val="006E1D49"/>
    <w:rsid w:val="006E21F6"/>
    <w:rsid w:val="006E4344"/>
    <w:rsid w:val="006E4C8E"/>
    <w:rsid w:val="006E643A"/>
    <w:rsid w:val="006E722A"/>
    <w:rsid w:val="006F1DE8"/>
    <w:rsid w:val="006F2A52"/>
    <w:rsid w:val="006F2E40"/>
    <w:rsid w:val="006F351D"/>
    <w:rsid w:val="006F4868"/>
    <w:rsid w:val="006F489D"/>
    <w:rsid w:val="006F4B59"/>
    <w:rsid w:val="006F6BF4"/>
    <w:rsid w:val="006F70BF"/>
    <w:rsid w:val="00701F45"/>
    <w:rsid w:val="00705381"/>
    <w:rsid w:val="007120A1"/>
    <w:rsid w:val="00715874"/>
    <w:rsid w:val="00715B86"/>
    <w:rsid w:val="00715F55"/>
    <w:rsid w:val="007172E5"/>
    <w:rsid w:val="007208D2"/>
    <w:rsid w:val="00721FAC"/>
    <w:rsid w:val="00722B98"/>
    <w:rsid w:val="00723329"/>
    <w:rsid w:val="0072751F"/>
    <w:rsid w:val="0073102A"/>
    <w:rsid w:val="007329C9"/>
    <w:rsid w:val="00732D53"/>
    <w:rsid w:val="0073421C"/>
    <w:rsid w:val="007472C0"/>
    <w:rsid w:val="00754CE0"/>
    <w:rsid w:val="00756E5E"/>
    <w:rsid w:val="007677AA"/>
    <w:rsid w:val="007729DF"/>
    <w:rsid w:val="00772C54"/>
    <w:rsid w:val="00776021"/>
    <w:rsid w:val="00782F83"/>
    <w:rsid w:val="0078340F"/>
    <w:rsid w:val="007850F4"/>
    <w:rsid w:val="007916BB"/>
    <w:rsid w:val="00792D59"/>
    <w:rsid w:val="007938AD"/>
    <w:rsid w:val="00795530"/>
    <w:rsid w:val="007969CC"/>
    <w:rsid w:val="00796DEA"/>
    <w:rsid w:val="00797886"/>
    <w:rsid w:val="007A2CD8"/>
    <w:rsid w:val="007A2EF9"/>
    <w:rsid w:val="007A4131"/>
    <w:rsid w:val="007A42FE"/>
    <w:rsid w:val="007A4C5A"/>
    <w:rsid w:val="007A6A0A"/>
    <w:rsid w:val="007B0D8F"/>
    <w:rsid w:val="007B2A36"/>
    <w:rsid w:val="007B6F46"/>
    <w:rsid w:val="007C1111"/>
    <w:rsid w:val="007C15D0"/>
    <w:rsid w:val="007C2389"/>
    <w:rsid w:val="007C3C40"/>
    <w:rsid w:val="007C6B49"/>
    <w:rsid w:val="007D3F65"/>
    <w:rsid w:val="007D4F5A"/>
    <w:rsid w:val="007D7F8C"/>
    <w:rsid w:val="007E1E37"/>
    <w:rsid w:val="007E244B"/>
    <w:rsid w:val="007E48AE"/>
    <w:rsid w:val="007E5391"/>
    <w:rsid w:val="007E54C6"/>
    <w:rsid w:val="007E5B70"/>
    <w:rsid w:val="007E63B8"/>
    <w:rsid w:val="007F0E31"/>
    <w:rsid w:val="007F3EF1"/>
    <w:rsid w:val="007F750B"/>
    <w:rsid w:val="00802930"/>
    <w:rsid w:val="008041CE"/>
    <w:rsid w:val="008042BE"/>
    <w:rsid w:val="00805D18"/>
    <w:rsid w:val="00805D41"/>
    <w:rsid w:val="00811B42"/>
    <w:rsid w:val="008126E5"/>
    <w:rsid w:val="008129B5"/>
    <w:rsid w:val="00812E27"/>
    <w:rsid w:val="00813C0F"/>
    <w:rsid w:val="00817AD0"/>
    <w:rsid w:val="00820384"/>
    <w:rsid w:val="00821AD8"/>
    <w:rsid w:val="0082238B"/>
    <w:rsid w:val="00823A03"/>
    <w:rsid w:val="00824023"/>
    <w:rsid w:val="00824FC8"/>
    <w:rsid w:val="00831D64"/>
    <w:rsid w:val="00840AC8"/>
    <w:rsid w:val="00842D58"/>
    <w:rsid w:val="00842EC3"/>
    <w:rsid w:val="00850F08"/>
    <w:rsid w:val="00862467"/>
    <w:rsid w:val="00863D81"/>
    <w:rsid w:val="00866276"/>
    <w:rsid w:val="00867F84"/>
    <w:rsid w:val="00873517"/>
    <w:rsid w:val="00875181"/>
    <w:rsid w:val="00875D3D"/>
    <w:rsid w:val="00877EAE"/>
    <w:rsid w:val="0088568D"/>
    <w:rsid w:val="008930B0"/>
    <w:rsid w:val="008A014C"/>
    <w:rsid w:val="008A3407"/>
    <w:rsid w:val="008B0FAF"/>
    <w:rsid w:val="008B1067"/>
    <w:rsid w:val="008B1579"/>
    <w:rsid w:val="008B60A5"/>
    <w:rsid w:val="008C078D"/>
    <w:rsid w:val="008C32D6"/>
    <w:rsid w:val="008C7C36"/>
    <w:rsid w:val="008D0E57"/>
    <w:rsid w:val="008D1132"/>
    <w:rsid w:val="008D3E45"/>
    <w:rsid w:val="008D556B"/>
    <w:rsid w:val="008D6D74"/>
    <w:rsid w:val="008D7203"/>
    <w:rsid w:val="008E29D9"/>
    <w:rsid w:val="008E2EE8"/>
    <w:rsid w:val="008E512D"/>
    <w:rsid w:val="008E7F93"/>
    <w:rsid w:val="008F0E6A"/>
    <w:rsid w:val="008F1F81"/>
    <w:rsid w:val="008F21A0"/>
    <w:rsid w:val="008F5C06"/>
    <w:rsid w:val="008F6394"/>
    <w:rsid w:val="008F77ED"/>
    <w:rsid w:val="00902C47"/>
    <w:rsid w:val="0090365D"/>
    <w:rsid w:val="0090457E"/>
    <w:rsid w:val="0090488D"/>
    <w:rsid w:val="00905444"/>
    <w:rsid w:val="00905712"/>
    <w:rsid w:val="00905EE7"/>
    <w:rsid w:val="00910C3F"/>
    <w:rsid w:val="0091115B"/>
    <w:rsid w:val="00911214"/>
    <w:rsid w:val="00912F2F"/>
    <w:rsid w:val="00913725"/>
    <w:rsid w:val="0091499F"/>
    <w:rsid w:val="0091612C"/>
    <w:rsid w:val="00916877"/>
    <w:rsid w:val="009312A9"/>
    <w:rsid w:val="009336DC"/>
    <w:rsid w:val="009339D4"/>
    <w:rsid w:val="00937592"/>
    <w:rsid w:val="0094224A"/>
    <w:rsid w:val="009443FC"/>
    <w:rsid w:val="009446E3"/>
    <w:rsid w:val="009447B5"/>
    <w:rsid w:val="009514CD"/>
    <w:rsid w:val="00953D0B"/>
    <w:rsid w:val="0095422F"/>
    <w:rsid w:val="009616F2"/>
    <w:rsid w:val="009643FC"/>
    <w:rsid w:val="009655FF"/>
    <w:rsid w:val="00965852"/>
    <w:rsid w:val="00965ABD"/>
    <w:rsid w:val="009722B3"/>
    <w:rsid w:val="0098008A"/>
    <w:rsid w:val="00980A19"/>
    <w:rsid w:val="00982A45"/>
    <w:rsid w:val="0098306D"/>
    <w:rsid w:val="00983F31"/>
    <w:rsid w:val="00984838"/>
    <w:rsid w:val="00985E17"/>
    <w:rsid w:val="009875FA"/>
    <w:rsid w:val="00987E49"/>
    <w:rsid w:val="0099162F"/>
    <w:rsid w:val="00994622"/>
    <w:rsid w:val="00997B06"/>
    <w:rsid w:val="00997DD0"/>
    <w:rsid w:val="009A4316"/>
    <w:rsid w:val="009A628B"/>
    <w:rsid w:val="009A6808"/>
    <w:rsid w:val="009A68C2"/>
    <w:rsid w:val="009B0140"/>
    <w:rsid w:val="009B023C"/>
    <w:rsid w:val="009B1AD4"/>
    <w:rsid w:val="009B1D1D"/>
    <w:rsid w:val="009B1EBE"/>
    <w:rsid w:val="009B34A7"/>
    <w:rsid w:val="009B5A08"/>
    <w:rsid w:val="009B6ED5"/>
    <w:rsid w:val="009B7ACC"/>
    <w:rsid w:val="009C20F2"/>
    <w:rsid w:val="009D0337"/>
    <w:rsid w:val="009D0958"/>
    <w:rsid w:val="009D137C"/>
    <w:rsid w:val="009D1467"/>
    <w:rsid w:val="009D28D9"/>
    <w:rsid w:val="009D4818"/>
    <w:rsid w:val="009E1F88"/>
    <w:rsid w:val="009E6B81"/>
    <w:rsid w:val="009F0D96"/>
    <w:rsid w:val="009F0F8D"/>
    <w:rsid w:val="009F6AD1"/>
    <w:rsid w:val="009F7962"/>
    <w:rsid w:val="00A030F1"/>
    <w:rsid w:val="00A049A3"/>
    <w:rsid w:val="00A05637"/>
    <w:rsid w:val="00A056B8"/>
    <w:rsid w:val="00A11416"/>
    <w:rsid w:val="00A141BA"/>
    <w:rsid w:val="00A14D43"/>
    <w:rsid w:val="00A16910"/>
    <w:rsid w:val="00A206AA"/>
    <w:rsid w:val="00A21D73"/>
    <w:rsid w:val="00A21EBD"/>
    <w:rsid w:val="00A2371F"/>
    <w:rsid w:val="00A23FF5"/>
    <w:rsid w:val="00A2476F"/>
    <w:rsid w:val="00A32F88"/>
    <w:rsid w:val="00A33177"/>
    <w:rsid w:val="00A358B8"/>
    <w:rsid w:val="00A35C1D"/>
    <w:rsid w:val="00A404D3"/>
    <w:rsid w:val="00A4161A"/>
    <w:rsid w:val="00A423F0"/>
    <w:rsid w:val="00A4301A"/>
    <w:rsid w:val="00A465B0"/>
    <w:rsid w:val="00A46A44"/>
    <w:rsid w:val="00A5318C"/>
    <w:rsid w:val="00A5495F"/>
    <w:rsid w:val="00A56E37"/>
    <w:rsid w:val="00A62569"/>
    <w:rsid w:val="00A65C6D"/>
    <w:rsid w:val="00A67F50"/>
    <w:rsid w:val="00A71F8B"/>
    <w:rsid w:val="00A723F7"/>
    <w:rsid w:val="00A73BDB"/>
    <w:rsid w:val="00A8054C"/>
    <w:rsid w:val="00A83569"/>
    <w:rsid w:val="00A84A48"/>
    <w:rsid w:val="00A970A1"/>
    <w:rsid w:val="00AA1A52"/>
    <w:rsid w:val="00AA1FEC"/>
    <w:rsid w:val="00AA3189"/>
    <w:rsid w:val="00AA5C2B"/>
    <w:rsid w:val="00AA7234"/>
    <w:rsid w:val="00AA74BC"/>
    <w:rsid w:val="00AB0538"/>
    <w:rsid w:val="00AB0E63"/>
    <w:rsid w:val="00AB1041"/>
    <w:rsid w:val="00AB252D"/>
    <w:rsid w:val="00AB3366"/>
    <w:rsid w:val="00AB5688"/>
    <w:rsid w:val="00AB657A"/>
    <w:rsid w:val="00AB7405"/>
    <w:rsid w:val="00AD6852"/>
    <w:rsid w:val="00AE1953"/>
    <w:rsid w:val="00AE6967"/>
    <w:rsid w:val="00AE74D9"/>
    <w:rsid w:val="00AF2ACB"/>
    <w:rsid w:val="00AF7208"/>
    <w:rsid w:val="00B00461"/>
    <w:rsid w:val="00B0117C"/>
    <w:rsid w:val="00B05A79"/>
    <w:rsid w:val="00B07543"/>
    <w:rsid w:val="00B1015A"/>
    <w:rsid w:val="00B1028C"/>
    <w:rsid w:val="00B143C2"/>
    <w:rsid w:val="00B15697"/>
    <w:rsid w:val="00B20C1A"/>
    <w:rsid w:val="00B22B5A"/>
    <w:rsid w:val="00B22C9E"/>
    <w:rsid w:val="00B2368F"/>
    <w:rsid w:val="00B24C64"/>
    <w:rsid w:val="00B2782D"/>
    <w:rsid w:val="00B30795"/>
    <w:rsid w:val="00B31443"/>
    <w:rsid w:val="00B31659"/>
    <w:rsid w:val="00B32817"/>
    <w:rsid w:val="00B32B45"/>
    <w:rsid w:val="00B3377C"/>
    <w:rsid w:val="00B37401"/>
    <w:rsid w:val="00B42031"/>
    <w:rsid w:val="00B43075"/>
    <w:rsid w:val="00B433F0"/>
    <w:rsid w:val="00B46324"/>
    <w:rsid w:val="00B52937"/>
    <w:rsid w:val="00B53D67"/>
    <w:rsid w:val="00B53F27"/>
    <w:rsid w:val="00B63E8E"/>
    <w:rsid w:val="00B646EE"/>
    <w:rsid w:val="00B66930"/>
    <w:rsid w:val="00B66CD7"/>
    <w:rsid w:val="00B66D4B"/>
    <w:rsid w:val="00B678C3"/>
    <w:rsid w:val="00B67B59"/>
    <w:rsid w:val="00B71EA9"/>
    <w:rsid w:val="00B771B9"/>
    <w:rsid w:val="00B80092"/>
    <w:rsid w:val="00B819B1"/>
    <w:rsid w:val="00B829E2"/>
    <w:rsid w:val="00B82DEF"/>
    <w:rsid w:val="00B844DE"/>
    <w:rsid w:val="00B87067"/>
    <w:rsid w:val="00B922F5"/>
    <w:rsid w:val="00B92444"/>
    <w:rsid w:val="00B95ED8"/>
    <w:rsid w:val="00BA06E1"/>
    <w:rsid w:val="00BA47EE"/>
    <w:rsid w:val="00BA6E15"/>
    <w:rsid w:val="00BB02F9"/>
    <w:rsid w:val="00BB0D96"/>
    <w:rsid w:val="00BB2432"/>
    <w:rsid w:val="00BC0208"/>
    <w:rsid w:val="00BC0BB9"/>
    <w:rsid w:val="00BC288F"/>
    <w:rsid w:val="00BC28D2"/>
    <w:rsid w:val="00BC6160"/>
    <w:rsid w:val="00BC7250"/>
    <w:rsid w:val="00BD1A2D"/>
    <w:rsid w:val="00BD7CE8"/>
    <w:rsid w:val="00BD7F00"/>
    <w:rsid w:val="00BE1692"/>
    <w:rsid w:val="00BE5B02"/>
    <w:rsid w:val="00BE71FF"/>
    <w:rsid w:val="00BF3A55"/>
    <w:rsid w:val="00BF3BBA"/>
    <w:rsid w:val="00BF41E4"/>
    <w:rsid w:val="00BF5B5B"/>
    <w:rsid w:val="00BF5E25"/>
    <w:rsid w:val="00C057A1"/>
    <w:rsid w:val="00C06431"/>
    <w:rsid w:val="00C16685"/>
    <w:rsid w:val="00C16C1E"/>
    <w:rsid w:val="00C17DB5"/>
    <w:rsid w:val="00C20DE5"/>
    <w:rsid w:val="00C20DFD"/>
    <w:rsid w:val="00C265B2"/>
    <w:rsid w:val="00C30292"/>
    <w:rsid w:val="00C30B44"/>
    <w:rsid w:val="00C3455C"/>
    <w:rsid w:val="00C36946"/>
    <w:rsid w:val="00C36A49"/>
    <w:rsid w:val="00C36E3B"/>
    <w:rsid w:val="00C37F4B"/>
    <w:rsid w:val="00C40A83"/>
    <w:rsid w:val="00C40F25"/>
    <w:rsid w:val="00C41033"/>
    <w:rsid w:val="00C4201C"/>
    <w:rsid w:val="00C4222C"/>
    <w:rsid w:val="00C451E1"/>
    <w:rsid w:val="00C510CC"/>
    <w:rsid w:val="00C51665"/>
    <w:rsid w:val="00C534EC"/>
    <w:rsid w:val="00C55760"/>
    <w:rsid w:val="00C5604C"/>
    <w:rsid w:val="00C571CF"/>
    <w:rsid w:val="00C57CDE"/>
    <w:rsid w:val="00C603EF"/>
    <w:rsid w:val="00C60AB0"/>
    <w:rsid w:val="00C6286D"/>
    <w:rsid w:val="00C645DD"/>
    <w:rsid w:val="00C64F16"/>
    <w:rsid w:val="00C677B6"/>
    <w:rsid w:val="00C7130E"/>
    <w:rsid w:val="00C71B10"/>
    <w:rsid w:val="00C7440B"/>
    <w:rsid w:val="00C76C8F"/>
    <w:rsid w:val="00C77259"/>
    <w:rsid w:val="00C77970"/>
    <w:rsid w:val="00C811B0"/>
    <w:rsid w:val="00C85C6B"/>
    <w:rsid w:val="00C8729B"/>
    <w:rsid w:val="00C90DF3"/>
    <w:rsid w:val="00C91877"/>
    <w:rsid w:val="00C93075"/>
    <w:rsid w:val="00C945A1"/>
    <w:rsid w:val="00C9722E"/>
    <w:rsid w:val="00CA0602"/>
    <w:rsid w:val="00CA1646"/>
    <w:rsid w:val="00CA2ABF"/>
    <w:rsid w:val="00CA3EC5"/>
    <w:rsid w:val="00CA44E4"/>
    <w:rsid w:val="00CA4B9A"/>
    <w:rsid w:val="00CA62CD"/>
    <w:rsid w:val="00CB35A8"/>
    <w:rsid w:val="00CB3D93"/>
    <w:rsid w:val="00CB492D"/>
    <w:rsid w:val="00CC1E2A"/>
    <w:rsid w:val="00CC5E8C"/>
    <w:rsid w:val="00CC5FBD"/>
    <w:rsid w:val="00CD3B10"/>
    <w:rsid w:val="00CD6D21"/>
    <w:rsid w:val="00CD7C84"/>
    <w:rsid w:val="00CE04F8"/>
    <w:rsid w:val="00CE08A7"/>
    <w:rsid w:val="00CE470C"/>
    <w:rsid w:val="00CE4F05"/>
    <w:rsid w:val="00CE5AC1"/>
    <w:rsid w:val="00CE72DA"/>
    <w:rsid w:val="00CF06EA"/>
    <w:rsid w:val="00CF1D23"/>
    <w:rsid w:val="00CF24DF"/>
    <w:rsid w:val="00CF2E0F"/>
    <w:rsid w:val="00CF32AE"/>
    <w:rsid w:val="00CF6852"/>
    <w:rsid w:val="00D03820"/>
    <w:rsid w:val="00D0517B"/>
    <w:rsid w:val="00D06E91"/>
    <w:rsid w:val="00D1388E"/>
    <w:rsid w:val="00D15AE0"/>
    <w:rsid w:val="00D16FC0"/>
    <w:rsid w:val="00D1793A"/>
    <w:rsid w:val="00D21DF8"/>
    <w:rsid w:val="00D221F2"/>
    <w:rsid w:val="00D23924"/>
    <w:rsid w:val="00D25572"/>
    <w:rsid w:val="00D311F1"/>
    <w:rsid w:val="00D32B17"/>
    <w:rsid w:val="00D410C6"/>
    <w:rsid w:val="00D42726"/>
    <w:rsid w:val="00D444A0"/>
    <w:rsid w:val="00D457EB"/>
    <w:rsid w:val="00D46765"/>
    <w:rsid w:val="00D51989"/>
    <w:rsid w:val="00D51A45"/>
    <w:rsid w:val="00D53990"/>
    <w:rsid w:val="00D57EDF"/>
    <w:rsid w:val="00D673DA"/>
    <w:rsid w:val="00D70513"/>
    <w:rsid w:val="00D73353"/>
    <w:rsid w:val="00D73663"/>
    <w:rsid w:val="00D7396C"/>
    <w:rsid w:val="00D74296"/>
    <w:rsid w:val="00D74BF9"/>
    <w:rsid w:val="00D80ABB"/>
    <w:rsid w:val="00D81D28"/>
    <w:rsid w:val="00D835B4"/>
    <w:rsid w:val="00D83E20"/>
    <w:rsid w:val="00D84804"/>
    <w:rsid w:val="00D84BBD"/>
    <w:rsid w:val="00D84D92"/>
    <w:rsid w:val="00D87A31"/>
    <w:rsid w:val="00D913C7"/>
    <w:rsid w:val="00D92957"/>
    <w:rsid w:val="00D93119"/>
    <w:rsid w:val="00D93235"/>
    <w:rsid w:val="00D9341C"/>
    <w:rsid w:val="00D93793"/>
    <w:rsid w:val="00D94D73"/>
    <w:rsid w:val="00D95C33"/>
    <w:rsid w:val="00D96D82"/>
    <w:rsid w:val="00DA07AD"/>
    <w:rsid w:val="00DA0CB5"/>
    <w:rsid w:val="00DA170A"/>
    <w:rsid w:val="00DA4C48"/>
    <w:rsid w:val="00DA5C53"/>
    <w:rsid w:val="00DA7067"/>
    <w:rsid w:val="00DB4F74"/>
    <w:rsid w:val="00DC0770"/>
    <w:rsid w:val="00DC08A5"/>
    <w:rsid w:val="00DC1CF5"/>
    <w:rsid w:val="00DC2B83"/>
    <w:rsid w:val="00DC4F46"/>
    <w:rsid w:val="00DC57F2"/>
    <w:rsid w:val="00DD0498"/>
    <w:rsid w:val="00DD20E4"/>
    <w:rsid w:val="00DD38AB"/>
    <w:rsid w:val="00DD47B1"/>
    <w:rsid w:val="00DD51D9"/>
    <w:rsid w:val="00DD54B6"/>
    <w:rsid w:val="00DE44B9"/>
    <w:rsid w:val="00DE69D4"/>
    <w:rsid w:val="00DF033A"/>
    <w:rsid w:val="00DF0CE4"/>
    <w:rsid w:val="00DF40FE"/>
    <w:rsid w:val="00DF5011"/>
    <w:rsid w:val="00DF5D40"/>
    <w:rsid w:val="00E00C03"/>
    <w:rsid w:val="00E06F8E"/>
    <w:rsid w:val="00E079ED"/>
    <w:rsid w:val="00E1193B"/>
    <w:rsid w:val="00E12114"/>
    <w:rsid w:val="00E16A88"/>
    <w:rsid w:val="00E17398"/>
    <w:rsid w:val="00E20FAD"/>
    <w:rsid w:val="00E22DB2"/>
    <w:rsid w:val="00E27025"/>
    <w:rsid w:val="00E30D9A"/>
    <w:rsid w:val="00E3211A"/>
    <w:rsid w:val="00E3289D"/>
    <w:rsid w:val="00E32D51"/>
    <w:rsid w:val="00E35469"/>
    <w:rsid w:val="00E37F75"/>
    <w:rsid w:val="00E43AB4"/>
    <w:rsid w:val="00E4458C"/>
    <w:rsid w:val="00E470EB"/>
    <w:rsid w:val="00E510FB"/>
    <w:rsid w:val="00E511D0"/>
    <w:rsid w:val="00E51BDD"/>
    <w:rsid w:val="00E52D0C"/>
    <w:rsid w:val="00E566CD"/>
    <w:rsid w:val="00E6448F"/>
    <w:rsid w:val="00E655FF"/>
    <w:rsid w:val="00E66648"/>
    <w:rsid w:val="00E765F9"/>
    <w:rsid w:val="00E80AD3"/>
    <w:rsid w:val="00E80F1E"/>
    <w:rsid w:val="00E85326"/>
    <w:rsid w:val="00E93756"/>
    <w:rsid w:val="00E938DD"/>
    <w:rsid w:val="00E95EA3"/>
    <w:rsid w:val="00EA2340"/>
    <w:rsid w:val="00EA2F23"/>
    <w:rsid w:val="00EA39A1"/>
    <w:rsid w:val="00EA4AB2"/>
    <w:rsid w:val="00EA5289"/>
    <w:rsid w:val="00EA741F"/>
    <w:rsid w:val="00EA7C42"/>
    <w:rsid w:val="00EB0442"/>
    <w:rsid w:val="00EB081B"/>
    <w:rsid w:val="00EB0843"/>
    <w:rsid w:val="00EB1B9A"/>
    <w:rsid w:val="00EB306E"/>
    <w:rsid w:val="00EB5248"/>
    <w:rsid w:val="00EC0A02"/>
    <w:rsid w:val="00EC0B70"/>
    <w:rsid w:val="00EC33CC"/>
    <w:rsid w:val="00EC3EC6"/>
    <w:rsid w:val="00ED3698"/>
    <w:rsid w:val="00ED45ED"/>
    <w:rsid w:val="00ED4B1C"/>
    <w:rsid w:val="00ED4D3F"/>
    <w:rsid w:val="00ED69AF"/>
    <w:rsid w:val="00EE1FCA"/>
    <w:rsid w:val="00EE4A31"/>
    <w:rsid w:val="00EE60EF"/>
    <w:rsid w:val="00EE7E71"/>
    <w:rsid w:val="00EF1D1D"/>
    <w:rsid w:val="00EF1E89"/>
    <w:rsid w:val="00EF23DC"/>
    <w:rsid w:val="00EF26BE"/>
    <w:rsid w:val="00EF440B"/>
    <w:rsid w:val="00EF5DD9"/>
    <w:rsid w:val="00EF6D97"/>
    <w:rsid w:val="00EF7B38"/>
    <w:rsid w:val="00F0401C"/>
    <w:rsid w:val="00F040C5"/>
    <w:rsid w:val="00F050C6"/>
    <w:rsid w:val="00F05A42"/>
    <w:rsid w:val="00F064E5"/>
    <w:rsid w:val="00F07027"/>
    <w:rsid w:val="00F0791C"/>
    <w:rsid w:val="00F1612F"/>
    <w:rsid w:val="00F167A0"/>
    <w:rsid w:val="00F20351"/>
    <w:rsid w:val="00F2308D"/>
    <w:rsid w:val="00F23439"/>
    <w:rsid w:val="00F258B3"/>
    <w:rsid w:val="00F2596B"/>
    <w:rsid w:val="00F305E0"/>
    <w:rsid w:val="00F32A47"/>
    <w:rsid w:val="00F33977"/>
    <w:rsid w:val="00F3441F"/>
    <w:rsid w:val="00F35AF1"/>
    <w:rsid w:val="00F35FE6"/>
    <w:rsid w:val="00F3611A"/>
    <w:rsid w:val="00F41AB4"/>
    <w:rsid w:val="00F45B19"/>
    <w:rsid w:val="00F5170D"/>
    <w:rsid w:val="00F525F2"/>
    <w:rsid w:val="00F57C25"/>
    <w:rsid w:val="00F57E5A"/>
    <w:rsid w:val="00F60A3F"/>
    <w:rsid w:val="00F63B5D"/>
    <w:rsid w:val="00F752A6"/>
    <w:rsid w:val="00F76CCA"/>
    <w:rsid w:val="00F77A91"/>
    <w:rsid w:val="00F80317"/>
    <w:rsid w:val="00F80FE5"/>
    <w:rsid w:val="00F83580"/>
    <w:rsid w:val="00FA0B9F"/>
    <w:rsid w:val="00FA0C7C"/>
    <w:rsid w:val="00FA410E"/>
    <w:rsid w:val="00FA6D8A"/>
    <w:rsid w:val="00FB0421"/>
    <w:rsid w:val="00FB05B6"/>
    <w:rsid w:val="00FB0950"/>
    <w:rsid w:val="00FB0F25"/>
    <w:rsid w:val="00FB1DCA"/>
    <w:rsid w:val="00FB4B9C"/>
    <w:rsid w:val="00FB53A4"/>
    <w:rsid w:val="00FB57ED"/>
    <w:rsid w:val="00FB5885"/>
    <w:rsid w:val="00FB620E"/>
    <w:rsid w:val="00FC00DB"/>
    <w:rsid w:val="00FC0D9E"/>
    <w:rsid w:val="00FC45E4"/>
    <w:rsid w:val="00FC693E"/>
    <w:rsid w:val="00FC6C14"/>
    <w:rsid w:val="00FD0464"/>
    <w:rsid w:val="00FD07D1"/>
    <w:rsid w:val="00FD53E3"/>
    <w:rsid w:val="00FD7CC8"/>
    <w:rsid w:val="00FE1D0C"/>
    <w:rsid w:val="00FE200D"/>
    <w:rsid w:val="00FE2077"/>
    <w:rsid w:val="00FE71D9"/>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uiPriority w:val="99"/>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 w:type="character" w:styleId="Emphasis">
    <w:name w:val="Emphasis"/>
    <w:basedOn w:val="DefaultParagraphFont"/>
    <w:uiPriority w:val="20"/>
    <w:qFormat/>
    <w:rsid w:val="0063095B"/>
    <w:rPr>
      <w:i/>
      <w:iCs/>
    </w:rPr>
  </w:style>
  <w:style w:type="paragraph" w:customStyle="1" w:styleId="Title1">
    <w:name w:val="Title1"/>
    <w:basedOn w:val="Normal"/>
    <w:rsid w:val="0063095B"/>
    <w:pPr>
      <w:spacing w:after="150"/>
    </w:pPr>
    <w:rPr>
      <w:lang w:val="en-US" w:eastAsia="en-US"/>
    </w:rPr>
  </w:style>
  <w:style w:type="paragraph" w:customStyle="1" w:styleId="department">
    <w:name w:val="department"/>
    <w:basedOn w:val="Normal"/>
    <w:rsid w:val="0063095B"/>
    <w:pPr>
      <w:spacing w:after="150"/>
    </w:pPr>
    <w:rPr>
      <w:lang w:val="en-US" w:eastAsia="en-US"/>
    </w:rPr>
  </w:style>
  <w:style w:type="character" w:styleId="FollowedHyperlink">
    <w:name w:val="FollowedHyperlink"/>
    <w:basedOn w:val="DefaultParagraphFont"/>
    <w:rsid w:val="007F0E31"/>
    <w:rPr>
      <w:color w:val="800080" w:themeColor="followedHyperlink"/>
      <w:u w:val="single"/>
    </w:rPr>
  </w:style>
  <w:style w:type="paragraph" w:styleId="ListBullet">
    <w:name w:val="List Bullet"/>
    <w:basedOn w:val="Normal"/>
    <w:rsid w:val="00C36946"/>
    <w:pPr>
      <w:numPr>
        <w:numId w:val="2"/>
      </w:numPr>
      <w:contextualSpacing/>
    </w:pPr>
  </w:style>
  <w:style w:type="paragraph" w:customStyle="1" w:styleId="Title2">
    <w:name w:val="Title2"/>
    <w:basedOn w:val="Normal"/>
    <w:rsid w:val="004F6078"/>
    <w:pPr>
      <w:spacing w:after="150"/>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uiPriority w:val="99"/>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 w:type="character" w:styleId="Emphasis">
    <w:name w:val="Emphasis"/>
    <w:basedOn w:val="DefaultParagraphFont"/>
    <w:uiPriority w:val="20"/>
    <w:qFormat/>
    <w:rsid w:val="0063095B"/>
    <w:rPr>
      <w:i/>
      <w:iCs/>
    </w:rPr>
  </w:style>
  <w:style w:type="paragraph" w:customStyle="1" w:styleId="Title1">
    <w:name w:val="Title1"/>
    <w:basedOn w:val="Normal"/>
    <w:rsid w:val="0063095B"/>
    <w:pPr>
      <w:spacing w:after="150"/>
    </w:pPr>
    <w:rPr>
      <w:lang w:val="en-US" w:eastAsia="en-US"/>
    </w:rPr>
  </w:style>
  <w:style w:type="paragraph" w:customStyle="1" w:styleId="department">
    <w:name w:val="department"/>
    <w:basedOn w:val="Normal"/>
    <w:rsid w:val="0063095B"/>
    <w:pPr>
      <w:spacing w:after="150"/>
    </w:pPr>
    <w:rPr>
      <w:lang w:val="en-US" w:eastAsia="en-US"/>
    </w:rPr>
  </w:style>
  <w:style w:type="character" w:styleId="FollowedHyperlink">
    <w:name w:val="FollowedHyperlink"/>
    <w:basedOn w:val="DefaultParagraphFont"/>
    <w:rsid w:val="007F0E31"/>
    <w:rPr>
      <w:color w:val="800080" w:themeColor="followedHyperlink"/>
      <w:u w:val="single"/>
    </w:rPr>
  </w:style>
  <w:style w:type="paragraph" w:styleId="ListBullet">
    <w:name w:val="List Bullet"/>
    <w:basedOn w:val="Normal"/>
    <w:rsid w:val="00C36946"/>
    <w:pPr>
      <w:numPr>
        <w:numId w:val="2"/>
      </w:numPr>
      <w:contextualSpacing/>
    </w:pPr>
  </w:style>
  <w:style w:type="paragraph" w:customStyle="1" w:styleId="Title2">
    <w:name w:val="Title2"/>
    <w:basedOn w:val="Normal"/>
    <w:rsid w:val="004F6078"/>
    <w:pPr>
      <w:spacing w:after="15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267396419">
      <w:bodyDiv w:val="1"/>
      <w:marLeft w:val="0"/>
      <w:marRight w:val="0"/>
      <w:marTop w:val="0"/>
      <w:marBottom w:val="0"/>
      <w:divBdr>
        <w:top w:val="none" w:sz="0" w:space="0" w:color="auto"/>
        <w:left w:val="none" w:sz="0" w:space="0" w:color="auto"/>
        <w:bottom w:val="none" w:sz="0" w:space="0" w:color="auto"/>
        <w:right w:val="none" w:sz="0" w:space="0" w:color="auto"/>
      </w:divBdr>
    </w:div>
    <w:div w:id="359625897">
      <w:bodyDiv w:val="1"/>
      <w:marLeft w:val="0"/>
      <w:marRight w:val="0"/>
      <w:marTop w:val="0"/>
      <w:marBottom w:val="0"/>
      <w:divBdr>
        <w:top w:val="none" w:sz="0" w:space="0" w:color="auto"/>
        <w:left w:val="none" w:sz="0" w:space="0" w:color="auto"/>
        <w:bottom w:val="none" w:sz="0" w:space="0" w:color="auto"/>
        <w:right w:val="none" w:sz="0" w:space="0" w:color="auto"/>
      </w:divBdr>
      <w:divsChild>
        <w:div w:id="1310591781">
          <w:marLeft w:val="0"/>
          <w:marRight w:val="0"/>
          <w:marTop w:val="0"/>
          <w:marBottom w:val="0"/>
          <w:divBdr>
            <w:top w:val="none" w:sz="0" w:space="0" w:color="auto"/>
            <w:left w:val="none" w:sz="0" w:space="0" w:color="auto"/>
            <w:bottom w:val="none" w:sz="0" w:space="0" w:color="auto"/>
            <w:right w:val="none" w:sz="0" w:space="0" w:color="auto"/>
          </w:divBdr>
          <w:divsChild>
            <w:div w:id="1141120157">
              <w:marLeft w:val="0"/>
              <w:marRight w:val="0"/>
              <w:marTop w:val="0"/>
              <w:marBottom w:val="0"/>
              <w:divBdr>
                <w:top w:val="none" w:sz="0" w:space="0" w:color="auto"/>
                <w:left w:val="none" w:sz="0" w:space="0" w:color="auto"/>
                <w:bottom w:val="none" w:sz="0" w:space="0" w:color="auto"/>
                <w:right w:val="none" w:sz="0" w:space="0" w:color="auto"/>
              </w:divBdr>
              <w:divsChild>
                <w:div w:id="1239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28161">
      <w:bodyDiv w:val="1"/>
      <w:marLeft w:val="0"/>
      <w:marRight w:val="0"/>
      <w:marTop w:val="0"/>
      <w:marBottom w:val="0"/>
      <w:divBdr>
        <w:top w:val="none" w:sz="0" w:space="0" w:color="auto"/>
        <w:left w:val="none" w:sz="0" w:space="0" w:color="auto"/>
        <w:bottom w:val="none" w:sz="0" w:space="0" w:color="auto"/>
        <w:right w:val="none" w:sz="0" w:space="0" w:color="auto"/>
      </w:divBdr>
    </w:div>
    <w:div w:id="639843409">
      <w:bodyDiv w:val="1"/>
      <w:marLeft w:val="0"/>
      <w:marRight w:val="0"/>
      <w:marTop w:val="0"/>
      <w:marBottom w:val="0"/>
      <w:divBdr>
        <w:top w:val="none" w:sz="0" w:space="0" w:color="auto"/>
        <w:left w:val="none" w:sz="0" w:space="0" w:color="auto"/>
        <w:bottom w:val="none" w:sz="0" w:space="0" w:color="auto"/>
        <w:right w:val="none" w:sz="0" w:space="0" w:color="auto"/>
      </w:divBdr>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879436606">
      <w:bodyDiv w:val="1"/>
      <w:marLeft w:val="0"/>
      <w:marRight w:val="0"/>
      <w:marTop w:val="0"/>
      <w:marBottom w:val="0"/>
      <w:divBdr>
        <w:top w:val="none" w:sz="0" w:space="0" w:color="auto"/>
        <w:left w:val="none" w:sz="0" w:space="0" w:color="auto"/>
        <w:bottom w:val="none" w:sz="0" w:space="0" w:color="auto"/>
        <w:right w:val="none" w:sz="0" w:space="0" w:color="auto"/>
      </w:divBdr>
    </w:div>
    <w:div w:id="974216247">
      <w:bodyDiv w:val="1"/>
      <w:marLeft w:val="0"/>
      <w:marRight w:val="0"/>
      <w:marTop w:val="0"/>
      <w:marBottom w:val="0"/>
      <w:divBdr>
        <w:top w:val="none" w:sz="0" w:space="0" w:color="auto"/>
        <w:left w:val="none" w:sz="0" w:space="0" w:color="auto"/>
        <w:bottom w:val="none" w:sz="0" w:space="0" w:color="auto"/>
        <w:right w:val="none" w:sz="0" w:space="0" w:color="auto"/>
      </w:divBdr>
    </w:div>
    <w:div w:id="1031689443">
      <w:bodyDiv w:val="1"/>
      <w:marLeft w:val="0"/>
      <w:marRight w:val="0"/>
      <w:marTop w:val="0"/>
      <w:marBottom w:val="0"/>
      <w:divBdr>
        <w:top w:val="none" w:sz="0" w:space="0" w:color="auto"/>
        <w:left w:val="none" w:sz="0" w:space="0" w:color="auto"/>
        <w:bottom w:val="none" w:sz="0" w:space="0" w:color="auto"/>
        <w:right w:val="none" w:sz="0" w:space="0" w:color="auto"/>
      </w:divBdr>
    </w:div>
    <w:div w:id="1040855923">
      <w:bodyDiv w:val="1"/>
      <w:marLeft w:val="0"/>
      <w:marRight w:val="0"/>
      <w:marTop w:val="0"/>
      <w:marBottom w:val="0"/>
      <w:divBdr>
        <w:top w:val="none" w:sz="0" w:space="0" w:color="auto"/>
        <w:left w:val="none" w:sz="0" w:space="0" w:color="auto"/>
        <w:bottom w:val="none" w:sz="0" w:space="0" w:color="auto"/>
        <w:right w:val="none" w:sz="0" w:space="0" w:color="auto"/>
      </w:divBdr>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325670773">
      <w:bodyDiv w:val="1"/>
      <w:marLeft w:val="0"/>
      <w:marRight w:val="0"/>
      <w:marTop w:val="0"/>
      <w:marBottom w:val="0"/>
      <w:divBdr>
        <w:top w:val="none" w:sz="0" w:space="0" w:color="auto"/>
        <w:left w:val="none" w:sz="0" w:space="0" w:color="auto"/>
        <w:bottom w:val="none" w:sz="0" w:space="0" w:color="auto"/>
        <w:right w:val="none" w:sz="0" w:space="0" w:color="auto"/>
      </w:divBdr>
      <w:divsChild>
        <w:div w:id="196939138">
          <w:marLeft w:val="302"/>
          <w:marRight w:val="0"/>
          <w:marTop w:val="167"/>
          <w:marBottom w:val="0"/>
          <w:divBdr>
            <w:top w:val="none" w:sz="0" w:space="0" w:color="auto"/>
            <w:left w:val="none" w:sz="0" w:space="0" w:color="auto"/>
            <w:bottom w:val="none" w:sz="0" w:space="0" w:color="auto"/>
            <w:right w:val="none" w:sz="0" w:space="0" w:color="auto"/>
          </w:divBdr>
        </w:div>
        <w:div w:id="1927499531">
          <w:marLeft w:val="302"/>
          <w:marRight w:val="0"/>
          <w:marTop w:val="167"/>
          <w:marBottom w:val="0"/>
          <w:divBdr>
            <w:top w:val="none" w:sz="0" w:space="0" w:color="auto"/>
            <w:left w:val="none" w:sz="0" w:space="0" w:color="auto"/>
            <w:bottom w:val="none" w:sz="0" w:space="0" w:color="auto"/>
            <w:right w:val="none" w:sz="0" w:space="0" w:color="auto"/>
          </w:divBdr>
        </w:div>
        <w:div w:id="523516178">
          <w:marLeft w:val="1138"/>
          <w:marRight w:val="0"/>
          <w:marTop w:val="83"/>
          <w:marBottom w:val="0"/>
          <w:divBdr>
            <w:top w:val="none" w:sz="0" w:space="0" w:color="auto"/>
            <w:left w:val="none" w:sz="0" w:space="0" w:color="auto"/>
            <w:bottom w:val="none" w:sz="0" w:space="0" w:color="auto"/>
            <w:right w:val="none" w:sz="0" w:space="0" w:color="auto"/>
          </w:divBdr>
        </w:div>
        <w:div w:id="1331903453">
          <w:marLeft w:val="1498"/>
          <w:marRight w:val="0"/>
          <w:marTop w:val="83"/>
          <w:marBottom w:val="0"/>
          <w:divBdr>
            <w:top w:val="none" w:sz="0" w:space="0" w:color="auto"/>
            <w:left w:val="none" w:sz="0" w:space="0" w:color="auto"/>
            <w:bottom w:val="none" w:sz="0" w:space="0" w:color="auto"/>
            <w:right w:val="none" w:sz="0" w:space="0" w:color="auto"/>
          </w:divBdr>
        </w:div>
        <w:div w:id="533153459">
          <w:marLeft w:val="1138"/>
          <w:marRight w:val="0"/>
          <w:marTop w:val="83"/>
          <w:marBottom w:val="0"/>
          <w:divBdr>
            <w:top w:val="none" w:sz="0" w:space="0" w:color="auto"/>
            <w:left w:val="none" w:sz="0" w:space="0" w:color="auto"/>
            <w:bottom w:val="none" w:sz="0" w:space="0" w:color="auto"/>
            <w:right w:val="none" w:sz="0" w:space="0" w:color="auto"/>
          </w:divBdr>
        </w:div>
        <w:div w:id="1453862000">
          <w:marLeft w:val="1498"/>
          <w:marRight w:val="0"/>
          <w:marTop w:val="83"/>
          <w:marBottom w:val="0"/>
          <w:divBdr>
            <w:top w:val="none" w:sz="0" w:space="0" w:color="auto"/>
            <w:left w:val="none" w:sz="0" w:space="0" w:color="auto"/>
            <w:bottom w:val="none" w:sz="0" w:space="0" w:color="auto"/>
            <w:right w:val="none" w:sz="0" w:space="0" w:color="auto"/>
          </w:divBdr>
        </w:div>
        <w:div w:id="1692294059">
          <w:marLeft w:val="1498"/>
          <w:marRight w:val="0"/>
          <w:marTop w:val="83"/>
          <w:marBottom w:val="0"/>
          <w:divBdr>
            <w:top w:val="none" w:sz="0" w:space="0" w:color="auto"/>
            <w:left w:val="none" w:sz="0" w:space="0" w:color="auto"/>
            <w:bottom w:val="none" w:sz="0" w:space="0" w:color="auto"/>
            <w:right w:val="none" w:sz="0" w:space="0" w:color="auto"/>
          </w:divBdr>
        </w:div>
      </w:divsChild>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840196508">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 w:id="2032757474">
      <w:bodyDiv w:val="1"/>
      <w:marLeft w:val="0"/>
      <w:marRight w:val="0"/>
      <w:marTop w:val="0"/>
      <w:marBottom w:val="0"/>
      <w:divBdr>
        <w:top w:val="none" w:sz="0" w:space="0" w:color="auto"/>
        <w:left w:val="none" w:sz="0" w:space="0" w:color="auto"/>
        <w:bottom w:val="none" w:sz="0" w:space="0" w:color="auto"/>
        <w:right w:val="none" w:sz="0" w:space="0" w:color="auto"/>
      </w:divBdr>
    </w:div>
    <w:div w:id="2085956778">
      <w:bodyDiv w:val="1"/>
      <w:marLeft w:val="0"/>
      <w:marRight w:val="0"/>
      <w:marTop w:val="0"/>
      <w:marBottom w:val="0"/>
      <w:divBdr>
        <w:top w:val="none" w:sz="0" w:space="0" w:color="auto"/>
        <w:left w:val="none" w:sz="0" w:space="0" w:color="auto"/>
        <w:bottom w:val="none" w:sz="0" w:space="0" w:color="auto"/>
        <w:right w:val="none" w:sz="0" w:space="0" w:color="auto"/>
      </w:divBdr>
      <w:divsChild>
        <w:div w:id="1844204423">
          <w:marLeft w:val="302"/>
          <w:marRight w:val="0"/>
          <w:marTop w:val="167"/>
          <w:marBottom w:val="0"/>
          <w:divBdr>
            <w:top w:val="none" w:sz="0" w:space="0" w:color="auto"/>
            <w:left w:val="none" w:sz="0" w:space="0" w:color="auto"/>
            <w:bottom w:val="none" w:sz="0" w:space="0" w:color="auto"/>
            <w:right w:val="none" w:sz="0" w:space="0" w:color="auto"/>
          </w:divBdr>
        </w:div>
      </w:divsChild>
    </w:div>
    <w:div w:id="2119372186">
      <w:bodyDiv w:val="1"/>
      <w:marLeft w:val="0"/>
      <w:marRight w:val="0"/>
      <w:marTop w:val="0"/>
      <w:marBottom w:val="0"/>
      <w:divBdr>
        <w:top w:val="none" w:sz="0" w:space="0" w:color="auto"/>
        <w:left w:val="none" w:sz="0" w:space="0" w:color="auto"/>
        <w:bottom w:val="none" w:sz="0" w:space="0" w:color="auto"/>
        <w:right w:val="none" w:sz="0" w:space="0" w:color="auto"/>
      </w:divBdr>
      <w:divsChild>
        <w:div w:id="1673411074">
          <w:marLeft w:val="0"/>
          <w:marRight w:val="0"/>
          <w:marTop w:val="0"/>
          <w:marBottom w:val="0"/>
          <w:divBdr>
            <w:top w:val="none" w:sz="0" w:space="0" w:color="auto"/>
            <w:left w:val="none" w:sz="0" w:space="0" w:color="auto"/>
            <w:bottom w:val="none" w:sz="0" w:space="0" w:color="auto"/>
            <w:right w:val="none" w:sz="0" w:space="0" w:color="auto"/>
          </w:divBdr>
          <w:divsChild>
            <w:div w:id="127481312">
              <w:marLeft w:val="0"/>
              <w:marRight w:val="0"/>
              <w:marTop w:val="0"/>
              <w:marBottom w:val="0"/>
              <w:divBdr>
                <w:top w:val="none" w:sz="0" w:space="0" w:color="auto"/>
                <w:left w:val="none" w:sz="0" w:space="0" w:color="auto"/>
                <w:bottom w:val="none" w:sz="0" w:space="0" w:color="auto"/>
                <w:right w:val="none" w:sz="0" w:space="0" w:color="auto"/>
              </w:divBdr>
              <w:divsChild>
                <w:div w:id="9306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gif@01CD820A.7A13BC5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874F-FF67-4653-B7A8-683A98E29131}">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3.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DF08E0-B598-4A43-8B94-9F6D00B4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888</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6093</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3</cp:revision>
  <cp:lastPrinted>2017-01-27T16:34:00Z</cp:lastPrinted>
  <dcterms:created xsi:type="dcterms:W3CDTF">2017-10-07T17:57:00Z</dcterms:created>
  <dcterms:modified xsi:type="dcterms:W3CDTF">2017-10-07T18:01:00Z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