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C8DC" w14:textId="77777777" w:rsidR="00CA4525" w:rsidRPr="00CA4525" w:rsidRDefault="00CA4525" w:rsidP="00CA4525">
      <w:pPr>
        <w:spacing w:before="480"/>
        <w:rPr>
          <w:rStyle w:val="IntenseReference"/>
        </w:rPr>
      </w:pPr>
      <w:r w:rsidRPr="00CA4525">
        <w:rPr>
          <w:rStyle w:val="IntenseReference"/>
        </w:rPr>
        <w:t>SAMPLE</w:t>
      </w:r>
    </w:p>
    <w:p w14:paraId="7CDB2F9B" w14:textId="58A0C97E" w:rsidR="0087107F" w:rsidRPr="00CA4525" w:rsidRDefault="0087107F" w:rsidP="00CA4525">
      <w:pPr>
        <w:spacing w:before="240"/>
        <w:jc w:val="both"/>
        <w:rPr>
          <w:rStyle w:val="IntenseReference"/>
          <w:caps/>
          <w:smallCaps w:val="0"/>
        </w:rPr>
      </w:pPr>
      <w:r w:rsidRPr="00CA4525">
        <w:rPr>
          <w:rStyle w:val="IntenseReference"/>
          <w:caps/>
          <w:smallCaps w:val="0"/>
        </w:rPr>
        <w:t>Welcome letter for new Program Advisory Committee members</w:t>
      </w:r>
    </w:p>
    <w:p w14:paraId="0E8BD8FE" w14:textId="2CEC45B1" w:rsidR="00CA4525" w:rsidRPr="00DA2852" w:rsidRDefault="00CA4525" w:rsidP="00CA4525">
      <w:pPr>
        <w:jc w:val="both"/>
        <w:rPr>
          <w:color w:val="000000" w:themeColor="text1"/>
        </w:rPr>
      </w:pPr>
    </w:p>
    <w:p w14:paraId="42153352" w14:textId="6C12A381" w:rsidR="0089639C" w:rsidRPr="00DA2852" w:rsidRDefault="0089639C" w:rsidP="00CA4525">
      <w:pPr>
        <w:jc w:val="both"/>
        <w:outlineLvl w:val="0"/>
        <w:rPr>
          <w:color w:val="000000" w:themeColor="text1"/>
        </w:rPr>
      </w:pPr>
      <w:r>
        <w:rPr>
          <w:color w:val="000000" w:themeColor="text1"/>
        </w:rPr>
        <w:t xml:space="preserve">Dear </w:t>
      </w:r>
      <w:r w:rsidR="00CA4525" w:rsidRPr="00CA4525">
        <w:rPr>
          <w:b/>
          <w:color w:val="000000" w:themeColor="text1"/>
        </w:rPr>
        <w:t>&lt;insert name of PAC member&gt;</w:t>
      </w:r>
      <w:r w:rsidRPr="00CA4525">
        <w:rPr>
          <w:b/>
          <w:color w:val="000000" w:themeColor="text1"/>
        </w:rPr>
        <w:t>;</w:t>
      </w:r>
    </w:p>
    <w:p w14:paraId="449C75F9" w14:textId="6256C19A" w:rsidR="0087107F" w:rsidRPr="00DA2852" w:rsidRDefault="0087107F" w:rsidP="00CA4525">
      <w:pPr>
        <w:spacing w:before="240"/>
        <w:jc w:val="both"/>
        <w:outlineLvl w:val="0"/>
        <w:rPr>
          <w:color w:val="000000" w:themeColor="text1"/>
        </w:rPr>
      </w:pPr>
      <w:r w:rsidRPr="00DA2852">
        <w:rPr>
          <w:color w:val="000000" w:themeColor="text1"/>
        </w:rPr>
        <w:t xml:space="preserve">On behalf of Algonquin College, please accept my thanks </w:t>
      </w:r>
      <w:r w:rsidR="00CA4525">
        <w:rPr>
          <w:color w:val="000000" w:themeColor="text1"/>
        </w:rPr>
        <w:t>for serving</w:t>
      </w:r>
      <w:r w:rsidRPr="00DA2852">
        <w:rPr>
          <w:color w:val="000000" w:themeColor="text1"/>
        </w:rPr>
        <w:t xml:space="preserve"> as a</w:t>
      </w:r>
      <w:r w:rsidR="0089639C">
        <w:rPr>
          <w:color w:val="000000" w:themeColor="text1"/>
        </w:rPr>
        <w:t xml:space="preserve"> member of our</w:t>
      </w:r>
      <w:r w:rsidR="00CA4525">
        <w:rPr>
          <w:color w:val="000000" w:themeColor="text1"/>
        </w:rPr>
        <w:t xml:space="preserve"> </w:t>
      </w:r>
      <w:r w:rsidR="00CA4525" w:rsidRPr="00CA4525">
        <w:rPr>
          <w:b/>
          <w:color w:val="000000" w:themeColor="text1"/>
        </w:rPr>
        <w:t>&lt;insert program name&gt;</w:t>
      </w:r>
      <w:r w:rsidR="00CA4525">
        <w:rPr>
          <w:color w:val="000000" w:themeColor="text1"/>
        </w:rPr>
        <w:t xml:space="preserve"> </w:t>
      </w:r>
      <w:r w:rsidRPr="00DA2852">
        <w:rPr>
          <w:color w:val="000000" w:themeColor="text1"/>
        </w:rPr>
        <w:t xml:space="preserve">Program Advisory Committee. </w:t>
      </w:r>
    </w:p>
    <w:p w14:paraId="17DAF5E9" w14:textId="77777777" w:rsidR="0087107F" w:rsidRDefault="0087107F" w:rsidP="00CA4525">
      <w:pPr>
        <w:spacing w:before="240"/>
        <w:jc w:val="both"/>
        <w:rPr>
          <w:color w:val="000000" w:themeColor="text1"/>
        </w:rPr>
      </w:pPr>
      <w:r w:rsidRPr="00DA2852">
        <w:rPr>
          <w:color w:val="000000" w:themeColor="text1"/>
        </w:rPr>
        <w:t xml:space="preserve">Volunteers like you bring invaluable expertise and experience as you advise us on the programs we offer. Your assessments and suggestions on curriculum and other aspects of our programming help us to ensure that our students graduate with the skills and knowledge employers need. </w:t>
      </w:r>
    </w:p>
    <w:p w14:paraId="39247F5E" w14:textId="77777777" w:rsidR="0087107F" w:rsidRPr="00DA2852" w:rsidRDefault="0087107F" w:rsidP="00CA4525">
      <w:pPr>
        <w:spacing w:before="240"/>
        <w:jc w:val="both"/>
        <w:rPr>
          <w:color w:val="000000" w:themeColor="text1"/>
          <w:lang w:val="en-US"/>
        </w:rPr>
      </w:pPr>
      <w:r w:rsidRPr="00DA2852">
        <w:rPr>
          <w:color w:val="000000" w:themeColor="text1"/>
          <w:lang w:val="en-US"/>
        </w:rPr>
        <w:t>Program Advisory Committees have a clear goal of supporting our learner achievements, with an emphasis on six broad objectives:</w:t>
      </w:r>
    </w:p>
    <w:p w14:paraId="4836FFCE" w14:textId="77777777" w:rsidR="0087107F" w:rsidRPr="00DA2852" w:rsidRDefault="0087107F" w:rsidP="00CA4525">
      <w:pPr>
        <w:jc w:val="both"/>
        <w:rPr>
          <w:color w:val="000000" w:themeColor="text1"/>
          <w:lang w:val="en-US"/>
        </w:rPr>
      </w:pPr>
    </w:p>
    <w:p w14:paraId="010066B2" w14:textId="3E6D223F"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 xml:space="preserve">To provide regular program evaluation and feedback as part of the Annual Curriculum Review as well as the formal </w:t>
      </w:r>
      <w:r w:rsidR="00CA4525">
        <w:rPr>
          <w:color w:val="000000" w:themeColor="text1"/>
          <w:lang w:val="en-US"/>
        </w:rPr>
        <w:t>cyclical P</w:t>
      </w:r>
      <w:r w:rsidRPr="00DA2852">
        <w:rPr>
          <w:color w:val="000000" w:themeColor="text1"/>
          <w:lang w:val="en-US"/>
        </w:rPr>
        <w:t xml:space="preserve">rogram </w:t>
      </w:r>
      <w:r w:rsidR="00CA4525">
        <w:rPr>
          <w:color w:val="000000" w:themeColor="text1"/>
          <w:lang w:val="en-US"/>
        </w:rPr>
        <w:t>Q</w:t>
      </w:r>
      <w:r w:rsidRPr="00DA2852">
        <w:rPr>
          <w:color w:val="000000" w:themeColor="text1"/>
          <w:lang w:val="en-US"/>
        </w:rPr>
        <w:t xml:space="preserve">uality </w:t>
      </w:r>
      <w:r w:rsidR="00CA4525">
        <w:rPr>
          <w:color w:val="000000" w:themeColor="text1"/>
          <w:lang w:val="en-US"/>
        </w:rPr>
        <w:t>A</w:t>
      </w:r>
      <w:r w:rsidRPr="00DA2852">
        <w:rPr>
          <w:color w:val="000000" w:themeColor="text1"/>
          <w:lang w:val="en-US"/>
        </w:rPr>
        <w:t>ssurance process</w:t>
      </w:r>
    </w:p>
    <w:p w14:paraId="07705A83" w14:textId="77777777"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 xml:space="preserve">To provide input and advice on the quality and relevance of program structure and curriculum, as well as technology, equipment and facility needs based on current or anticipated </w:t>
      </w:r>
      <w:proofErr w:type="spellStart"/>
      <w:r w:rsidRPr="00DA2852">
        <w:rPr>
          <w:color w:val="000000" w:themeColor="text1"/>
          <w:lang w:val="en-US"/>
        </w:rPr>
        <w:t>labour</w:t>
      </w:r>
      <w:proofErr w:type="spellEnd"/>
      <w:r w:rsidRPr="00DA2852">
        <w:rPr>
          <w:color w:val="000000" w:themeColor="text1"/>
          <w:lang w:val="en-US"/>
        </w:rPr>
        <w:t xml:space="preserve"> market needs and industry trends</w:t>
      </w:r>
    </w:p>
    <w:p w14:paraId="7C4D0EA2" w14:textId="77777777"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To identify work-integrated learning opportunities for students, career opportunities and job placements for our graduates</w:t>
      </w:r>
    </w:p>
    <w:p w14:paraId="3337474A" w14:textId="77777777"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To represent Algonquin College as goodwill ambassadors in the wider community, thereby building connections with the College and the regions it serves</w:t>
      </w:r>
    </w:p>
    <w:p w14:paraId="6AB6A970" w14:textId="77777777"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To advise on opportunities to create new programs and training opportunities to meet evolving needs of industry and the community</w:t>
      </w:r>
    </w:p>
    <w:p w14:paraId="7C8F196E" w14:textId="77777777" w:rsidR="0087107F" w:rsidRPr="00DA2852" w:rsidRDefault="0087107F" w:rsidP="00CA4525">
      <w:pPr>
        <w:pStyle w:val="ListParagraph"/>
        <w:numPr>
          <w:ilvl w:val="0"/>
          <w:numId w:val="1"/>
        </w:numPr>
        <w:jc w:val="both"/>
        <w:rPr>
          <w:color w:val="000000" w:themeColor="text1"/>
          <w:lang w:val="en-US"/>
        </w:rPr>
      </w:pPr>
      <w:r w:rsidRPr="00DA2852">
        <w:rPr>
          <w:color w:val="000000" w:themeColor="text1"/>
          <w:lang w:val="en-US"/>
        </w:rPr>
        <w:t>To assist in establishing scholarships and bursaries for students</w:t>
      </w:r>
    </w:p>
    <w:p w14:paraId="1F609992" w14:textId="77777777" w:rsidR="0087107F" w:rsidRPr="00DA2852" w:rsidRDefault="0087107F" w:rsidP="00CA4525">
      <w:pPr>
        <w:spacing w:before="240"/>
        <w:jc w:val="both"/>
        <w:rPr>
          <w:color w:val="000000" w:themeColor="text1"/>
        </w:rPr>
      </w:pPr>
      <w:r w:rsidRPr="00DA2852">
        <w:rPr>
          <w:color w:val="000000" w:themeColor="text1"/>
        </w:rPr>
        <w:t>There are typically two Program Advisory Committee meetings per year, although there may be additional meetings of the Program Advisory Committee or of special working groups as determined by the committee.</w:t>
      </w:r>
    </w:p>
    <w:p w14:paraId="36D3D7D4" w14:textId="5322C129" w:rsidR="0087107F" w:rsidRPr="00DA2852" w:rsidRDefault="0087107F" w:rsidP="00CA4525">
      <w:pPr>
        <w:spacing w:before="240"/>
        <w:jc w:val="both"/>
        <w:rPr>
          <w:color w:val="000000" w:themeColor="text1"/>
        </w:rPr>
      </w:pPr>
      <w:r w:rsidRPr="00DA2852">
        <w:rPr>
          <w:color w:val="000000" w:themeColor="text1"/>
        </w:rPr>
        <w:t xml:space="preserve">You will be receiving information shortly regarding your first meeting. In the meantime, if you have any questions, please contact </w:t>
      </w:r>
      <w:r w:rsidR="00CA4525" w:rsidRPr="00CA4525">
        <w:rPr>
          <w:b/>
          <w:color w:val="000000" w:themeColor="text1"/>
        </w:rPr>
        <w:t>&lt;insert program Dean/Chair/and/or Admin support&gt;</w:t>
      </w:r>
      <w:r w:rsidRPr="00CA4525">
        <w:rPr>
          <w:b/>
          <w:color w:val="000000" w:themeColor="text1"/>
        </w:rPr>
        <w:t xml:space="preserve"> about</w:t>
      </w:r>
      <w:r w:rsidRPr="00DA2852">
        <w:rPr>
          <w:color w:val="000000" w:themeColor="text1"/>
        </w:rPr>
        <w:t xml:space="preserve"> your role on the </w:t>
      </w:r>
      <w:r w:rsidR="00CA4525" w:rsidRPr="00CA4525">
        <w:rPr>
          <w:b/>
          <w:color w:val="000000" w:themeColor="text1"/>
        </w:rPr>
        <w:t>&lt;insert program name&gt;</w:t>
      </w:r>
      <w:r w:rsidRPr="00DA2852">
        <w:rPr>
          <w:color w:val="000000" w:themeColor="text1"/>
        </w:rPr>
        <w:t xml:space="preserve"> Program Advisory Committee. </w:t>
      </w:r>
    </w:p>
    <w:p w14:paraId="780BB0B6" w14:textId="77777777" w:rsidR="0087107F" w:rsidRPr="00DA2852" w:rsidRDefault="0087107F" w:rsidP="00CA4525">
      <w:pPr>
        <w:jc w:val="both"/>
        <w:rPr>
          <w:color w:val="000000" w:themeColor="text1"/>
        </w:rPr>
      </w:pPr>
    </w:p>
    <w:p w14:paraId="73872801" w14:textId="7CCFED3B" w:rsidR="0087107F" w:rsidRPr="00DA2852" w:rsidRDefault="0087107F" w:rsidP="00CA4525">
      <w:pPr>
        <w:jc w:val="both"/>
        <w:outlineLvl w:val="0"/>
        <w:rPr>
          <w:color w:val="000000" w:themeColor="text1"/>
        </w:rPr>
      </w:pPr>
      <w:r w:rsidRPr="00DA2852">
        <w:rPr>
          <w:color w:val="000000" w:themeColor="text1"/>
        </w:rPr>
        <w:t xml:space="preserve">Again, thank you for </w:t>
      </w:r>
      <w:r w:rsidR="00CA4525">
        <w:rPr>
          <w:color w:val="000000" w:themeColor="text1"/>
        </w:rPr>
        <w:t>serving</w:t>
      </w:r>
      <w:r w:rsidRPr="00DA2852">
        <w:rPr>
          <w:color w:val="000000" w:themeColor="text1"/>
        </w:rPr>
        <w:t xml:space="preserve"> in this important role. Your contribution is valued.</w:t>
      </w:r>
    </w:p>
    <w:p w14:paraId="2316B22A" w14:textId="77777777" w:rsidR="0087107F" w:rsidRPr="00DA2852" w:rsidRDefault="0087107F" w:rsidP="00CA4525">
      <w:pPr>
        <w:jc w:val="both"/>
        <w:rPr>
          <w:color w:val="000000" w:themeColor="text1"/>
        </w:rPr>
      </w:pPr>
    </w:p>
    <w:p w14:paraId="38BDBC37" w14:textId="77777777" w:rsidR="0087107F" w:rsidRPr="00DA2852" w:rsidRDefault="0087107F" w:rsidP="00CA4525">
      <w:pPr>
        <w:jc w:val="both"/>
        <w:rPr>
          <w:color w:val="000000" w:themeColor="text1"/>
        </w:rPr>
      </w:pPr>
      <w:r w:rsidRPr="00DA2852">
        <w:rPr>
          <w:color w:val="000000" w:themeColor="text1"/>
        </w:rPr>
        <w:t>Sincerely,</w:t>
      </w:r>
    </w:p>
    <w:p w14:paraId="61EA6458" w14:textId="77777777" w:rsidR="0087107F" w:rsidRPr="00DA2852" w:rsidRDefault="0087107F" w:rsidP="00CA4525">
      <w:pPr>
        <w:jc w:val="both"/>
        <w:rPr>
          <w:color w:val="000000" w:themeColor="text1"/>
        </w:rPr>
      </w:pPr>
      <w:bookmarkStart w:id="0" w:name="_GoBack"/>
      <w:bookmarkEnd w:id="0"/>
    </w:p>
    <w:p w14:paraId="7818600D" w14:textId="77777777" w:rsidR="0087107F" w:rsidRPr="00DA2852" w:rsidRDefault="0087107F" w:rsidP="00CA4525">
      <w:pPr>
        <w:jc w:val="both"/>
        <w:rPr>
          <w:color w:val="000000" w:themeColor="text1"/>
        </w:rPr>
      </w:pPr>
    </w:p>
    <w:p w14:paraId="5A29DBFD" w14:textId="731C7E81" w:rsidR="0087107F" w:rsidRPr="00DA2852" w:rsidRDefault="0087107F" w:rsidP="00CA4525">
      <w:pPr>
        <w:jc w:val="both"/>
        <w:outlineLvl w:val="0"/>
        <w:rPr>
          <w:color w:val="000000" w:themeColor="text1"/>
        </w:rPr>
      </w:pPr>
      <w:r w:rsidRPr="00DA2852">
        <w:rPr>
          <w:color w:val="000000" w:themeColor="text1"/>
        </w:rPr>
        <w:t>C</w:t>
      </w:r>
      <w:r w:rsidR="00B078F0">
        <w:rPr>
          <w:color w:val="000000" w:themeColor="text1"/>
        </w:rPr>
        <w:t>hris Janzen</w:t>
      </w:r>
    </w:p>
    <w:p w14:paraId="12E97020" w14:textId="4FCCFDE6" w:rsidR="0087107F" w:rsidRPr="00DA2852" w:rsidRDefault="0087107F" w:rsidP="00CA4525">
      <w:pPr>
        <w:jc w:val="both"/>
        <w:rPr>
          <w:color w:val="000000" w:themeColor="text1"/>
        </w:rPr>
      </w:pPr>
      <w:r>
        <w:rPr>
          <w:color w:val="000000" w:themeColor="text1"/>
        </w:rPr>
        <w:t>Senior Vice-President Academic</w:t>
      </w:r>
    </w:p>
    <w:p w14:paraId="207F2EBA" w14:textId="77777777" w:rsidR="0039554B" w:rsidRDefault="00CA4525"/>
    <w:sectPr w:rsidR="003955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C4AE" w14:textId="77777777" w:rsidR="00362422" w:rsidRDefault="00362422" w:rsidP="0087107F">
      <w:r>
        <w:separator/>
      </w:r>
    </w:p>
  </w:endnote>
  <w:endnote w:type="continuationSeparator" w:id="0">
    <w:p w14:paraId="228D73E0" w14:textId="77777777" w:rsidR="00362422" w:rsidRDefault="00362422" w:rsidP="0087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0890" w14:textId="77777777" w:rsidR="00362422" w:rsidRDefault="00362422" w:rsidP="0087107F">
      <w:r>
        <w:separator/>
      </w:r>
    </w:p>
  </w:footnote>
  <w:footnote w:type="continuationSeparator" w:id="0">
    <w:p w14:paraId="14607C13" w14:textId="77777777" w:rsidR="00362422" w:rsidRDefault="00362422" w:rsidP="0087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A5DE" w14:textId="77777777" w:rsidR="0087107F" w:rsidRDefault="0087107F">
    <w:pPr>
      <w:pStyle w:val="Header"/>
    </w:pPr>
    <w:r>
      <w:rPr>
        <w:noProof/>
        <w:lang w:val="en-US"/>
      </w:rPr>
      <w:drawing>
        <wp:inline distT="0" distB="0" distL="0" distR="0" wp14:anchorId="1FC2D9BB" wp14:editId="11278C04">
          <wp:extent cx="1905000" cy="552450"/>
          <wp:effectExtent l="0" t="0" r="0" b="0"/>
          <wp:docPr id="5" name="Picture 5" descr="Algonquin College logo" title="Algonqui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GRN.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6764"/>
    <w:multiLevelType w:val="multilevel"/>
    <w:tmpl w:val="575249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656DF1"/>
    <w:multiLevelType w:val="multilevel"/>
    <w:tmpl w:val="13CC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262AFD"/>
    <w:multiLevelType w:val="multilevel"/>
    <w:tmpl w:val="1938FF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7F"/>
    <w:rsid w:val="00282CD1"/>
    <w:rsid w:val="00362422"/>
    <w:rsid w:val="003A5409"/>
    <w:rsid w:val="003E5DD9"/>
    <w:rsid w:val="003F225E"/>
    <w:rsid w:val="00580FA8"/>
    <w:rsid w:val="0087107F"/>
    <w:rsid w:val="0089639C"/>
    <w:rsid w:val="00B078F0"/>
    <w:rsid w:val="00CA4525"/>
    <w:rsid w:val="05DA1B1C"/>
    <w:rsid w:val="2F549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0A5D1"/>
  <w15:chartTrackingRefBased/>
  <w15:docId w15:val="{DAFF17B8-75BC-46FF-B903-6432251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07F"/>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Colorful List - Accent 11"/>
    <w:basedOn w:val="Normal"/>
    <w:uiPriority w:val="34"/>
    <w:qFormat/>
    <w:rsid w:val="0087107F"/>
    <w:pPr>
      <w:ind w:left="720"/>
      <w:contextualSpacing/>
    </w:pPr>
  </w:style>
  <w:style w:type="paragraph" w:styleId="BalloonText">
    <w:name w:val="Balloon Text"/>
    <w:basedOn w:val="Normal"/>
    <w:link w:val="BalloonTextChar"/>
    <w:uiPriority w:val="99"/>
    <w:semiHidden/>
    <w:unhideWhenUsed/>
    <w:rsid w:val="00871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7F"/>
    <w:rPr>
      <w:rFonts w:ascii="Segoe UI" w:hAnsi="Segoe UI" w:cs="Segoe UI"/>
      <w:sz w:val="18"/>
      <w:szCs w:val="18"/>
      <w:lang w:val="en-CA"/>
    </w:rPr>
  </w:style>
  <w:style w:type="paragraph" w:styleId="Header">
    <w:name w:val="header"/>
    <w:basedOn w:val="Normal"/>
    <w:link w:val="HeaderChar"/>
    <w:uiPriority w:val="99"/>
    <w:unhideWhenUsed/>
    <w:rsid w:val="0087107F"/>
    <w:pPr>
      <w:tabs>
        <w:tab w:val="center" w:pos="4680"/>
        <w:tab w:val="right" w:pos="9360"/>
      </w:tabs>
    </w:pPr>
  </w:style>
  <w:style w:type="character" w:customStyle="1" w:styleId="HeaderChar">
    <w:name w:val="Header Char"/>
    <w:basedOn w:val="DefaultParagraphFont"/>
    <w:link w:val="Header"/>
    <w:uiPriority w:val="99"/>
    <w:rsid w:val="0087107F"/>
    <w:rPr>
      <w:lang w:val="en-CA"/>
    </w:rPr>
  </w:style>
  <w:style w:type="paragraph" w:styleId="Footer">
    <w:name w:val="footer"/>
    <w:basedOn w:val="Normal"/>
    <w:link w:val="FooterChar"/>
    <w:uiPriority w:val="99"/>
    <w:unhideWhenUsed/>
    <w:rsid w:val="0087107F"/>
    <w:pPr>
      <w:tabs>
        <w:tab w:val="center" w:pos="4680"/>
        <w:tab w:val="right" w:pos="9360"/>
      </w:tabs>
    </w:pPr>
  </w:style>
  <w:style w:type="character" w:customStyle="1" w:styleId="FooterChar">
    <w:name w:val="Footer Char"/>
    <w:basedOn w:val="DefaultParagraphFont"/>
    <w:link w:val="Footer"/>
    <w:uiPriority w:val="99"/>
    <w:rsid w:val="0087107F"/>
    <w:rPr>
      <w:lang w:val="en-CA"/>
    </w:rPr>
  </w:style>
  <w:style w:type="table" w:styleId="TableGrid">
    <w:name w:val="Table Grid"/>
    <w:basedOn w:val="TableNormal"/>
    <w:uiPriority w:val="39"/>
    <w:rsid w:val="0089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452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87DB3A89BC3418FE62BEAACC15163" ma:contentTypeVersion="4" ma:contentTypeDescription="Create a new document." ma:contentTypeScope="" ma:versionID="6334ed3885376ec8b3685afaed0fdaa7">
  <xsd:schema xmlns:xsd="http://www.w3.org/2001/XMLSchema" xmlns:xs="http://www.w3.org/2001/XMLSchema" xmlns:p="http://schemas.microsoft.com/office/2006/metadata/properties" xmlns:ns2="7d5a23fd-b537-4bed-ada5-d2d095ec85d9" targetNamespace="http://schemas.microsoft.com/office/2006/metadata/properties" ma:root="true" ma:fieldsID="0a3b335c7c3f11d9d5ec3128bb6fea2a" ns2:_="">
    <xsd:import namespace="7d5a23fd-b537-4bed-ada5-d2d095ec8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a23fd-b537-4bed-ada5-d2d095ec8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AB695-C2A2-4040-9D8F-956269B8968D}">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7d5a23fd-b537-4bed-ada5-d2d095ec85d9"/>
    <ds:schemaRef ds:uri="http://purl.org/dc/terms/"/>
  </ds:schemaRefs>
</ds:datastoreItem>
</file>

<file path=customXml/itemProps2.xml><?xml version="1.0" encoding="utf-8"?>
<ds:datastoreItem xmlns:ds="http://schemas.openxmlformats.org/officeDocument/2006/customXml" ds:itemID="{264FB272-5A85-4B63-8DA5-1B13BBE0071C}">
  <ds:schemaRefs>
    <ds:schemaRef ds:uri="http://schemas.microsoft.com/sharepoint/v3/contenttype/forms"/>
  </ds:schemaRefs>
</ds:datastoreItem>
</file>

<file path=customXml/itemProps3.xml><?xml version="1.0" encoding="utf-8"?>
<ds:datastoreItem xmlns:ds="http://schemas.openxmlformats.org/officeDocument/2006/customXml" ds:itemID="{74BBC65E-B4A1-469A-80A6-0217880C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a23fd-b537-4bed-ada5-d2d095ec8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Tierney-Goebel</dc:creator>
  <cp:keywords/>
  <dc:description/>
  <cp:lastModifiedBy>Trudy Price</cp:lastModifiedBy>
  <cp:revision>6</cp:revision>
  <dcterms:created xsi:type="dcterms:W3CDTF">2018-10-31T14:02:00Z</dcterms:created>
  <dcterms:modified xsi:type="dcterms:W3CDTF">2021-12-06T21:44:00Z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0x010100BDB87DB3A89BC3418FE62BEAACC15163</vt:lpwstr>
  </property>
</Properties>
</file>